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F72" w:rsidRDefault="00B62F72" w:rsidP="00B62F72">
      <w:pPr>
        <w:spacing w:line="0" w:lineRule="atLeast"/>
      </w:pPr>
      <w:r>
        <w:rPr>
          <w:rFonts w:ascii="黑体" w:eastAsia="黑体" w:hAnsi="黑体" w:cs="宋体" w:hint="eastAsia"/>
          <w:bCs/>
          <w:color w:val="000000"/>
          <w:kern w:val="0"/>
          <w:sz w:val="32"/>
          <w:szCs w:val="32"/>
        </w:rPr>
        <w:t>附件</w:t>
      </w:r>
    </w:p>
    <w:p w:rsidR="00B62F72" w:rsidRDefault="00B62F72" w:rsidP="00B62F72">
      <w:pPr>
        <w:spacing w:line="0" w:lineRule="atLeast"/>
        <w:jc w:val="center"/>
      </w:pPr>
      <w:r w:rsidRPr="00954A92">
        <w:rPr>
          <w:rFonts w:ascii="方正小标宋_GBK" w:eastAsia="方正小标宋_GBK" w:hAnsi="宋体" w:cs="宋体" w:hint="eastAsia"/>
          <w:bCs/>
          <w:color w:val="000000"/>
          <w:kern w:val="0"/>
          <w:sz w:val="40"/>
          <w:szCs w:val="40"/>
        </w:rPr>
        <w:t>内蒙古自治区医疗机构履行公共卫生职能绩效考核表</w:t>
      </w:r>
    </w:p>
    <w:tbl>
      <w:tblPr>
        <w:tblW w:w="13770" w:type="dxa"/>
        <w:jc w:val="center"/>
        <w:tblLook w:val="04A0" w:firstRow="1" w:lastRow="0" w:firstColumn="1" w:lastColumn="0" w:noHBand="0" w:noVBand="1"/>
      </w:tblPr>
      <w:tblGrid>
        <w:gridCol w:w="13770"/>
      </w:tblGrid>
      <w:tr w:rsidR="00B62F72" w:rsidRPr="00325991" w:rsidTr="003636D3">
        <w:trPr>
          <w:trHeight w:val="20"/>
          <w:jc w:val="center"/>
        </w:trPr>
        <w:tc>
          <w:tcPr>
            <w:tcW w:w="13770" w:type="dxa"/>
            <w:tcBorders>
              <w:top w:val="nil"/>
              <w:left w:val="nil"/>
              <w:bottom w:val="nil"/>
              <w:right w:val="nil"/>
            </w:tcBorders>
            <w:shd w:val="clear" w:color="000000" w:fill="FFFFFF"/>
            <w:noWrap/>
            <w:vAlign w:val="center"/>
          </w:tcPr>
          <w:p w:rsidR="00B62F72" w:rsidRPr="00325991" w:rsidRDefault="00B62F72" w:rsidP="003636D3">
            <w:pPr>
              <w:widowControl/>
              <w:spacing w:line="0" w:lineRule="atLeast"/>
              <w:jc w:val="left"/>
              <w:rPr>
                <w:rFonts w:ascii="仿宋_GB2312" w:eastAsia="仿宋_GB2312" w:hAnsi="宋体" w:cs="宋体"/>
                <w:bCs/>
                <w:color w:val="000000"/>
                <w:kern w:val="0"/>
                <w:sz w:val="24"/>
                <w:szCs w:val="24"/>
              </w:rPr>
            </w:pPr>
            <w:r w:rsidRPr="00325991">
              <w:rPr>
                <w:rFonts w:ascii="仿宋_GB2312" w:eastAsia="仿宋_GB2312" w:hAnsi="宋体" w:cs="宋体" w:hint="eastAsia"/>
                <w:bCs/>
                <w:color w:val="000000"/>
                <w:kern w:val="0"/>
                <w:sz w:val="24"/>
                <w:szCs w:val="24"/>
              </w:rPr>
              <w:t>医院名称：                                        考核单位：                         考核时间：</w:t>
            </w:r>
          </w:p>
          <w:tbl>
            <w:tblPr>
              <w:tblW w:w="13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
              <w:gridCol w:w="2173"/>
              <w:gridCol w:w="3213"/>
              <w:gridCol w:w="2872"/>
              <w:gridCol w:w="3326"/>
              <w:gridCol w:w="576"/>
              <w:gridCol w:w="600"/>
            </w:tblGrid>
            <w:tr w:rsidR="00B62F72" w:rsidRPr="00FE7C98" w:rsidTr="003636D3">
              <w:trPr>
                <w:trHeight w:val="317"/>
                <w:tblHeader/>
              </w:trPr>
              <w:tc>
                <w:tcPr>
                  <w:tcW w:w="784" w:type="dxa"/>
                  <w:shd w:val="clear" w:color="000000" w:fill="FFFFFF"/>
                  <w:vAlign w:val="center"/>
                </w:tcPr>
                <w:p w:rsidR="00B62F72" w:rsidRPr="00FE7C98" w:rsidRDefault="00B62F72" w:rsidP="003636D3">
                  <w:pPr>
                    <w:widowControl/>
                    <w:spacing w:line="0" w:lineRule="atLeast"/>
                    <w:jc w:val="center"/>
                    <w:rPr>
                      <w:rFonts w:ascii="宋体" w:hAnsi="宋体" w:cs="宋体"/>
                      <w:b/>
                      <w:bCs/>
                      <w:color w:val="000000"/>
                      <w:kern w:val="0"/>
                      <w:sz w:val="24"/>
                      <w:szCs w:val="24"/>
                    </w:rPr>
                  </w:pPr>
                  <w:r w:rsidRPr="00FE7C98">
                    <w:rPr>
                      <w:rFonts w:ascii="宋体" w:hAnsi="宋体" w:cs="宋体" w:hint="eastAsia"/>
                      <w:b/>
                      <w:bCs/>
                      <w:color w:val="000000"/>
                      <w:kern w:val="0"/>
                      <w:sz w:val="24"/>
                      <w:szCs w:val="24"/>
                    </w:rPr>
                    <w:t>项目</w:t>
                  </w:r>
                </w:p>
              </w:tc>
              <w:tc>
                <w:tcPr>
                  <w:tcW w:w="2173" w:type="dxa"/>
                  <w:shd w:val="clear" w:color="000000" w:fill="FFFFFF"/>
                  <w:vAlign w:val="center"/>
                </w:tcPr>
                <w:p w:rsidR="00B62F72" w:rsidRPr="00FE7C98" w:rsidRDefault="00B62F72" w:rsidP="003636D3">
                  <w:pPr>
                    <w:widowControl/>
                    <w:spacing w:line="0" w:lineRule="atLeast"/>
                    <w:jc w:val="center"/>
                    <w:rPr>
                      <w:rFonts w:ascii="宋体" w:hAnsi="宋体" w:cs="宋体"/>
                      <w:b/>
                      <w:bCs/>
                      <w:color w:val="000000"/>
                      <w:kern w:val="0"/>
                      <w:sz w:val="24"/>
                      <w:szCs w:val="24"/>
                    </w:rPr>
                  </w:pPr>
                  <w:r w:rsidRPr="00FE7C98">
                    <w:rPr>
                      <w:rFonts w:ascii="宋体" w:hAnsi="宋体" w:cs="宋体" w:hint="eastAsia"/>
                      <w:b/>
                      <w:bCs/>
                      <w:color w:val="000000"/>
                      <w:kern w:val="0"/>
                      <w:sz w:val="24"/>
                      <w:szCs w:val="24"/>
                    </w:rPr>
                    <w:t>考核指标</w:t>
                  </w:r>
                </w:p>
              </w:tc>
              <w:tc>
                <w:tcPr>
                  <w:tcW w:w="3213" w:type="dxa"/>
                  <w:shd w:val="clear" w:color="000000" w:fill="FFFFFF"/>
                  <w:vAlign w:val="center"/>
                </w:tcPr>
                <w:p w:rsidR="00B62F72" w:rsidRPr="00FE7C98" w:rsidRDefault="00B62F72" w:rsidP="003636D3">
                  <w:pPr>
                    <w:widowControl/>
                    <w:spacing w:line="0" w:lineRule="atLeast"/>
                    <w:jc w:val="center"/>
                    <w:rPr>
                      <w:rFonts w:ascii="宋体" w:hAnsi="宋体" w:cs="宋体"/>
                      <w:b/>
                      <w:bCs/>
                      <w:color w:val="000000"/>
                      <w:kern w:val="0"/>
                      <w:sz w:val="24"/>
                      <w:szCs w:val="24"/>
                    </w:rPr>
                  </w:pPr>
                  <w:r w:rsidRPr="00FE7C98">
                    <w:rPr>
                      <w:rFonts w:ascii="宋体" w:hAnsi="宋体" w:cs="宋体" w:hint="eastAsia"/>
                      <w:b/>
                      <w:bCs/>
                      <w:color w:val="000000"/>
                      <w:kern w:val="0"/>
                      <w:sz w:val="24"/>
                      <w:szCs w:val="24"/>
                    </w:rPr>
                    <w:t>指标要求</w:t>
                  </w:r>
                </w:p>
              </w:tc>
              <w:tc>
                <w:tcPr>
                  <w:tcW w:w="2872" w:type="dxa"/>
                  <w:shd w:val="clear" w:color="000000" w:fill="FFFFFF"/>
                  <w:vAlign w:val="center"/>
                </w:tcPr>
                <w:p w:rsidR="00B62F72" w:rsidRPr="00FE7C98" w:rsidRDefault="00B62F72" w:rsidP="003636D3">
                  <w:pPr>
                    <w:widowControl/>
                    <w:spacing w:line="0" w:lineRule="atLeast"/>
                    <w:jc w:val="center"/>
                    <w:rPr>
                      <w:rFonts w:ascii="宋体" w:hAnsi="宋体" w:cs="宋体"/>
                      <w:b/>
                      <w:bCs/>
                      <w:color w:val="000000"/>
                      <w:kern w:val="0"/>
                      <w:sz w:val="24"/>
                      <w:szCs w:val="24"/>
                    </w:rPr>
                  </w:pPr>
                  <w:r w:rsidRPr="00FE7C98">
                    <w:rPr>
                      <w:rFonts w:ascii="宋体" w:hAnsi="宋体" w:cs="宋体" w:hint="eastAsia"/>
                      <w:b/>
                      <w:bCs/>
                      <w:color w:val="000000"/>
                      <w:kern w:val="0"/>
                      <w:sz w:val="24"/>
                      <w:szCs w:val="24"/>
                    </w:rPr>
                    <w:t>资料或考核方法</w:t>
                  </w:r>
                </w:p>
              </w:tc>
              <w:tc>
                <w:tcPr>
                  <w:tcW w:w="3326" w:type="dxa"/>
                  <w:shd w:val="clear" w:color="000000" w:fill="FFFFFF"/>
                  <w:vAlign w:val="center"/>
                </w:tcPr>
                <w:p w:rsidR="00B62F72" w:rsidRPr="00FE7C98" w:rsidRDefault="00B62F72" w:rsidP="003636D3">
                  <w:pPr>
                    <w:widowControl/>
                    <w:spacing w:line="0" w:lineRule="atLeast"/>
                    <w:jc w:val="center"/>
                    <w:rPr>
                      <w:rFonts w:ascii="宋体" w:hAnsi="宋体" w:cs="宋体"/>
                      <w:b/>
                      <w:bCs/>
                      <w:color w:val="000000"/>
                      <w:kern w:val="0"/>
                      <w:sz w:val="24"/>
                      <w:szCs w:val="24"/>
                    </w:rPr>
                  </w:pPr>
                  <w:r w:rsidRPr="00FE7C98">
                    <w:rPr>
                      <w:rFonts w:ascii="宋体" w:hAnsi="宋体" w:cs="宋体" w:hint="eastAsia"/>
                      <w:b/>
                      <w:bCs/>
                      <w:color w:val="000000"/>
                      <w:kern w:val="0"/>
                      <w:sz w:val="24"/>
                      <w:szCs w:val="24"/>
                    </w:rPr>
                    <w:t>评分标准</w:t>
                  </w:r>
                </w:p>
              </w:tc>
              <w:tc>
                <w:tcPr>
                  <w:tcW w:w="576" w:type="dxa"/>
                  <w:shd w:val="clear" w:color="000000" w:fill="FFFFFF"/>
                  <w:vAlign w:val="center"/>
                </w:tcPr>
                <w:p w:rsidR="00B62F72" w:rsidRPr="00FE7C98" w:rsidRDefault="00B62F72" w:rsidP="003636D3">
                  <w:pPr>
                    <w:widowControl/>
                    <w:spacing w:line="0" w:lineRule="atLeast"/>
                    <w:jc w:val="center"/>
                    <w:rPr>
                      <w:rFonts w:ascii="宋体" w:hAnsi="宋体" w:cs="宋体"/>
                      <w:b/>
                      <w:bCs/>
                      <w:color w:val="000000"/>
                      <w:kern w:val="0"/>
                      <w:sz w:val="24"/>
                      <w:szCs w:val="24"/>
                    </w:rPr>
                  </w:pPr>
                  <w:r w:rsidRPr="00FE7C98">
                    <w:rPr>
                      <w:rFonts w:ascii="宋体" w:hAnsi="宋体" w:cs="宋体" w:hint="eastAsia"/>
                      <w:b/>
                      <w:bCs/>
                      <w:color w:val="000000"/>
                      <w:kern w:val="0"/>
                      <w:sz w:val="24"/>
                      <w:szCs w:val="24"/>
                    </w:rPr>
                    <w:t>分值</w:t>
                  </w:r>
                </w:p>
              </w:tc>
              <w:tc>
                <w:tcPr>
                  <w:tcW w:w="600" w:type="dxa"/>
                  <w:shd w:val="clear" w:color="000000" w:fill="FFFFFF"/>
                  <w:vAlign w:val="center"/>
                </w:tcPr>
                <w:p w:rsidR="00B62F72" w:rsidRPr="00FE7C98" w:rsidRDefault="00B62F72" w:rsidP="003636D3">
                  <w:pPr>
                    <w:widowControl/>
                    <w:spacing w:line="0" w:lineRule="atLeast"/>
                    <w:jc w:val="center"/>
                    <w:rPr>
                      <w:rFonts w:ascii="宋体" w:hAnsi="宋体" w:cs="宋体"/>
                      <w:b/>
                      <w:bCs/>
                      <w:color w:val="000000"/>
                      <w:kern w:val="0"/>
                      <w:sz w:val="24"/>
                      <w:szCs w:val="24"/>
                    </w:rPr>
                  </w:pPr>
                  <w:r w:rsidRPr="00FE7C98">
                    <w:rPr>
                      <w:rFonts w:ascii="宋体" w:hAnsi="宋体" w:cs="宋体" w:hint="eastAsia"/>
                      <w:b/>
                      <w:bCs/>
                      <w:color w:val="000000"/>
                      <w:kern w:val="0"/>
                      <w:sz w:val="24"/>
                      <w:szCs w:val="24"/>
                    </w:rPr>
                    <w:t>得分</w:t>
                  </w:r>
                </w:p>
              </w:tc>
            </w:tr>
            <w:tr w:rsidR="00B62F72" w:rsidRPr="00FE7C98" w:rsidTr="003636D3">
              <w:trPr>
                <w:trHeight w:val="1080"/>
              </w:trPr>
              <w:tc>
                <w:tcPr>
                  <w:tcW w:w="784" w:type="dxa"/>
                  <w:vMerge w:val="restart"/>
                  <w:shd w:val="clear" w:color="auto" w:fill="auto"/>
                </w:tcPr>
                <w:p w:rsidR="00B62F72" w:rsidRPr="00FE7C98" w:rsidRDefault="00B62F72" w:rsidP="003636D3">
                  <w:pPr>
                    <w:widowControl/>
                    <w:spacing w:line="0" w:lineRule="atLeast"/>
                    <w:rPr>
                      <w:rFonts w:ascii="宋体" w:hAnsi="宋体" w:cs="宋体"/>
                      <w:color w:val="000000"/>
                      <w:kern w:val="0"/>
                      <w:sz w:val="24"/>
                      <w:szCs w:val="24"/>
                    </w:rPr>
                  </w:pPr>
                  <w:r w:rsidRPr="00FE7C98">
                    <w:rPr>
                      <w:rFonts w:ascii="宋体" w:hAnsi="宋体" w:cs="宋体" w:hint="eastAsia"/>
                      <w:color w:val="000000"/>
                      <w:kern w:val="0"/>
                      <w:sz w:val="24"/>
                      <w:szCs w:val="24"/>
                    </w:rPr>
                    <w:t>1、组织管理</w:t>
                  </w:r>
                </w:p>
              </w:tc>
              <w:tc>
                <w:tcPr>
                  <w:tcW w:w="2173" w:type="dxa"/>
                  <w:shd w:val="clear" w:color="000000" w:fill="FFFFFF"/>
                </w:tcPr>
                <w:p w:rsidR="00B62F72" w:rsidRPr="00FE7C98" w:rsidRDefault="00B62F72" w:rsidP="003636D3">
                  <w:pPr>
                    <w:widowControl/>
                    <w:spacing w:line="0" w:lineRule="atLeast"/>
                    <w:rPr>
                      <w:rFonts w:ascii="宋体" w:hAnsi="宋体" w:cs="宋体"/>
                      <w:color w:val="000000"/>
                      <w:kern w:val="0"/>
                      <w:sz w:val="24"/>
                      <w:szCs w:val="24"/>
                    </w:rPr>
                  </w:pPr>
                  <w:r w:rsidRPr="00FE7C98">
                    <w:rPr>
                      <w:rFonts w:ascii="宋体" w:hAnsi="宋体" w:cs="宋体" w:hint="eastAsia"/>
                      <w:color w:val="000000"/>
                      <w:kern w:val="0"/>
                      <w:sz w:val="24"/>
                      <w:szCs w:val="24"/>
                    </w:rPr>
                    <w:t>制定传染病防控工作制度</w:t>
                  </w:r>
                </w:p>
              </w:tc>
              <w:tc>
                <w:tcPr>
                  <w:tcW w:w="3213" w:type="dxa"/>
                  <w:shd w:val="clear" w:color="000000" w:fill="FFFFFF"/>
                </w:tcPr>
                <w:p w:rsidR="00B62F72" w:rsidRPr="00FE7C98" w:rsidRDefault="00B62F72" w:rsidP="003636D3">
                  <w:pPr>
                    <w:widowControl/>
                    <w:spacing w:line="0" w:lineRule="atLeast"/>
                    <w:rPr>
                      <w:rFonts w:ascii="宋体" w:hAnsi="宋体" w:cs="宋体"/>
                      <w:color w:val="000000"/>
                      <w:kern w:val="0"/>
                      <w:sz w:val="24"/>
                      <w:szCs w:val="24"/>
                    </w:rPr>
                  </w:pPr>
                  <w:r w:rsidRPr="00FE7C98">
                    <w:rPr>
                      <w:rFonts w:ascii="宋体" w:hAnsi="宋体" w:cs="宋体" w:hint="eastAsia"/>
                      <w:color w:val="000000"/>
                      <w:kern w:val="0"/>
                      <w:sz w:val="24"/>
                      <w:szCs w:val="24"/>
                    </w:rPr>
                    <w:t>制定本院预检分诊工作、传染病病人或疑似病人就诊转诊、传染病诊断会诊等相关工作制度并组织实施。</w:t>
                  </w:r>
                </w:p>
              </w:tc>
              <w:tc>
                <w:tcPr>
                  <w:tcW w:w="2872" w:type="dxa"/>
                  <w:shd w:val="clear" w:color="000000" w:fill="FFFFFF"/>
                </w:tcPr>
                <w:p w:rsidR="00B62F72" w:rsidRPr="00FE7C98" w:rsidRDefault="00B62F72" w:rsidP="003636D3">
                  <w:pPr>
                    <w:widowControl/>
                    <w:spacing w:line="0" w:lineRule="atLeast"/>
                    <w:rPr>
                      <w:rFonts w:ascii="宋体" w:hAnsi="宋体" w:cs="宋体"/>
                      <w:color w:val="000000"/>
                      <w:kern w:val="0"/>
                      <w:sz w:val="24"/>
                      <w:szCs w:val="24"/>
                    </w:rPr>
                  </w:pPr>
                  <w:r w:rsidRPr="00FE7C98">
                    <w:rPr>
                      <w:rFonts w:ascii="宋体" w:hAnsi="宋体" w:cs="宋体" w:hint="eastAsia"/>
                      <w:color w:val="000000"/>
                      <w:kern w:val="0"/>
                      <w:sz w:val="24"/>
                      <w:szCs w:val="24"/>
                    </w:rPr>
                    <w:t>相关工作制度，工作实施总结或记录。</w:t>
                  </w:r>
                </w:p>
              </w:tc>
              <w:tc>
                <w:tcPr>
                  <w:tcW w:w="3326" w:type="dxa"/>
                  <w:shd w:val="clear" w:color="auto" w:fill="auto"/>
                </w:tcPr>
                <w:p w:rsidR="00B62F72" w:rsidRPr="00FE7C98" w:rsidRDefault="00B62F72" w:rsidP="003636D3">
                  <w:pPr>
                    <w:widowControl/>
                    <w:spacing w:line="0" w:lineRule="atLeast"/>
                    <w:rPr>
                      <w:rFonts w:ascii="宋体" w:hAnsi="宋体" w:cs="宋体"/>
                      <w:color w:val="000000"/>
                      <w:kern w:val="0"/>
                      <w:sz w:val="24"/>
                      <w:szCs w:val="24"/>
                    </w:rPr>
                  </w:pPr>
                  <w:r w:rsidRPr="00FE7C98">
                    <w:rPr>
                      <w:rFonts w:ascii="宋体" w:hAnsi="宋体" w:cs="宋体" w:hint="eastAsia"/>
                      <w:color w:val="000000"/>
                      <w:kern w:val="0"/>
                      <w:sz w:val="24"/>
                      <w:szCs w:val="24"/>
                    </w:rPr>
                    <w:t>每少1项工作制度扣</w:t>
                  </w:r>
                  <w:r w:rsidRPr="00FE7C98">
                    <w:rPr>
                      <w:rFonts w:ascii="宋体" w:hAnsi="宋体" w:cs="宋体"/>
                      <w:color w:val="000000"/>
                      <w:kern w:val="0"/>
                      <w:sz w:val="24"/>
                      <w:szCs w:val="24"/>
                    </w:rPr>
                    <w:t>1</w:t>
                  </w:r>
                  <w:r w:rsidRPr="00FE7C98">
                    <w:rPr>
                      <w:rFonts w:ascii="宋体" w:hAnsi="宋体" w:cs="宋体" w:hint="eastAsia"/>
                      <w:color w:val="000000"/>
                      <w:kern w:val="0"/>
                      <w:sz w:val="24"/>
                      <w:szCs w:val="24"/>
                    </w:rPr>
                    <w:t>分，每少1项工作总结或记录扣</w:t>
                  </w:r>
                  <w:r w:rsidRPr="00FE7C98">
                    <w:rPr>
                      <w:rFonts w:ascii="宋体" w:hAnsi="宋体" w:cs="宋体"/>
                      <w:color w:val="000000"/>
                      <w:kern w:val="0"/>
                      <w:sz w:val="24"/>
                      <w:szCs w:val="24"/>
                    </w:rPr>
                    <w:t>1</w:t>
                  </w:r>
                  <w:r w:rsidRPr="00FE7C98">
                    <w:rPr>
                      <w:rFonts w:ascii="宋体" w:hAnsi="宋体" w:cs="宋体" w:hint="eastAsia"/>
                      <w:color w:val="000000"/>
                      <w:kern w:val="0"/>
                      <w:sz w:val="24"/>
                      <w:szCs w:val="24"/>
                    </w:rPr>
                    <w:t>分。</w:t>
                  </w:r>
                </w:p>
              </w:tc>
              <w:tc>
                <w:tcPr>
                  <w:tcW w:w="576" w:type="dxa"/>
                  <w:shd w:val="clear" w:color="000000" w:fill="FFFFFF"/>
                </w:tcPr>
                <w:p w:rsidR="00B62F72" w:rsidRPr="00FE7C98" w:rsidRDefault="00B62F72" w:rsidP="003636D3">
                  <w:pPr>
                    <w:widowControl/>
                    <w:spacing w:line="0" w:lineRule="atLeast"/>
                    <w:jc w:val="center"/>
                    <w:rPr>
                      <w:rFonts w:ascii="宋体" w:hAnsi="宋体" w:cs="Calibri"/>
                      <w:color w:val="000000"/>
                      <w:kern w:val="0"/>
                      <w:sz w:val="24"/>
                      <w:szCs w:val="24"/>
                    </w:rPr>
                  </w:pPr>
                  <w:r w:rsidRPr="00FE7C98">
                    <w:rPr>
                      <w:rFonts w:ascii="宋体" w:hAnsi="宋体" w:cs="Calibri" w:hint="eastAsia"/>
                      <w:color w:val="000000"/>
                      <w:kern w:val="0"/>
                      <w:sz w:val="24"/>
                      <w:szCs w:val="24"/>
                    </w:rPr>
                    <w:t>3</w:t>
                  </w:r>
                </w:p>
              </w:tc>
              <w:tc>
                <w:tcPr>
                  <w:tcW w:w="600" w:type="dxa"/>
                  <w:shd w:val="clear" w:color="000000" w:fill="FFFFFF"/>
                  <w:vAlign w:val="center"/>
                </w:tcPr>
                <w:p w:rsidR="00B62F72" w:rsidRPr="00FE7C98" w:rsidRDefault="00B62F72" w:rsidP="003636D3">
                  <w:pPr>
                    <w:widowControl/>
                    <w:spacing w:line="0" w:lineRule="atLeast"/>
                    <w:jc w:val="left"/>
                    <w:rPr>
                      <w:rFonts w:ascii="宋体" w:hAnsi="宋体" w:cs="宋体"/>
                      <w:color w:val="000000"/>
                      <w:kern w:val="0"/>
                      <w:sz w:val="24"/>
                      <w:szCs w:val="24"/>
                    </w:rPr>
                  </w:pPr>
                  <w:r w:rsidRPr="00FE7C98">
                    <w:rPr>
                      <w:rFonts w:ascii="宋体" w:hAnsi="宋体" w:cs="宋体" w:hint="eastAsia"/>
                      <w:color w:val="000000"/>
                      <w:kern w:val="0"/>
                      <w:sz w:val="24"/>
                      <w:szCs w:val="24"/>
                    </w:rPr>
                    <w:t xml:space="preserve">　</w:t>
                  </w:r>
                </w:p>
              </w:tc>
            </w:tr>
            <w:tr w:rsidR="00B62F72" w:rsidRPr="00FE7C98" w:rsidTr="003636D3">
              <w:trPr>
                <w:trHeight w:val="542"/>
              </w:trPr>
              <w:tc>
                <w:tcPr>
                  <w:tcW w:w="784" w:type="dxa"/>
                  <w:vMerge/>
                  <w:vAlign w:val="center"/>
                </w:tcPr>
                <w:p w:rsidR="00B62F72" w:rsidRPr="00FE7C98" w:rsidRDefault="00B62F72" w:rsidP="003636D3">
                  <w:pPr>
                    <w:widowControl/>
                    <w:spacing w:line="0" w:lineRule="atLeast"/>
                    <w:jc w:val="left"/>
                    <w:rPr>
                      <w:rFonts w:ascii="宋体" w:hAnsi="宋体" w:cs="宋体"/>
                      <w:color w:val="000000"/>
                      <w:kern w:val="0"/>
                      <w:sz w:val="24"/>
                      <w:szCs w:val="24"/>
                    </w:rPr>
                  </w:pPr>
                </w:p>
              </w:tc>
              <w:tc>
                <w:tcPr>
                  <w:tcW w:w="2173" w:type="dxa"/>
                  <w:shd w:val="clear" w:color="000000" w:fill="FFFFFF"/>
                </w:tcPr>
                <w:p w:rsidR="00B62F72" w:rsidRPr="00FE7C98" w:rsidRDefault="00B62F72" w:rsidP="003636D3">
                  <w:pPr>
                    <w:widowControl/>
                    <w:spacing w:line="0" w:lineRule="atLeast"/>
                    <w:rPr>
                      <w:rFonts w:ascii="宋体" w:hAnsi="宋体" w:cs="宋体"/>
                      <w:color w:val="000000"/>
                      <w:kern w:val="0"/>
                      <w:sz w:val="24"/>
                      <w:szCs w:val="24"/>
                    </w:rPr>
                  </w:pPr>
                  <w:r w:rsidRPr="00FE7C98">
                    <w:rPr>
                      <w:rFonts w:ascii="宋体" w:hAnsi="宋体" w:cs="宋体" w:hint="eastAsia"/>
                      <w:color w:val="000000"/>
                      <w:kern w:val="0"/>
                      <w:sz w:val="24"/>
                      <w:szCs w:val="24"/>
                    </w:rPr>
                    <w:t>完善重点传染病医疗质量管理机制</w:t>
                  </w:r>
                </w:p>
              </w:tc>
              <w:tc>
                <w:tcPr>
                  <w:tcW w:w="3213" w:type="dxa"/>
                  <w:shd w:val="clear" w:color="000000" w:fill="FFFFFF"/>
                </w:tcPr>
                <w:p w:rsidR="00B62F72" w:rsidRPr="00FE7C98" w:rsidRDefault="00B62F72" w:rsidP="003636D3">
                  <w:pPr>
                    <w:widowControl/>
                    <w:spacing w:line="0" w:lineRule="atLeast"/>
                    <w:rPr>
                      <w:rFonts w:ascii="宋体" w:hAnsi="宋体" w:cs="宋体"/>
                      <w:color w:val="000000"/>
                      <w:kern w:val="0"/>
                      <w:sz w:val="24"/>
                      <w:szCs w:val="24"/>
                    </w:rPr>
                  </w:pPr>
                  <w:r w:rsidRPr="00FE7C98">
                    <w:rPr>
                      <w:rFonts w:ascii="宋体" w:hAnsi="宋体" w:cs="宋体" w:hint="eastAsia"/>
                      <w:color w:val="000000"/>
                      <w:kern w:val="0"/>
                      <w:sz w:val="24"/>
                      <w:szCs w:val="24"/>
                    </w:rPr>
                    <w:t>将传染病诊疗纳入医疗质量控制工作体系，制定相关制度、规范和实施方案。</w:t>
                  </w:r>
                </w:p>
              </w:tc>
              <w:tc>
                <w:tcPr>
                  <w:tcW w:w="2872" w:type="dxa"/>
                  <w:shd w:val="clear" w:color="000000" w:fill="FFFFFF"/>
                </w:tcPr>
                <w:p w:rsidR="00B62F72" w:rsidRPr="00FE7C98" w:rsidRDefault="00B62F72" w:rsidP="003636D3">
                  <w:pPr>
                    <w:widowControl/>
                    <w:spacing w:line="0" w:lineRule="atLeast"/>
                    <w:rPr>
                      <w:rFonts w:ascii="宋体" w:hAnsi="宋体" w:cs="宋体"/>
                      <w:color w:val="000000"/>
                      <w:kern w:val="0"/>
                      <w:sz w:val="24"/>
                      <w:szCs w:val="24"/>
                    </w:rPr>
                  </w:pPr>
                  <w:r w:rsidRPr="00FE7C98">
                    <w:rPr>
                      <w:rFonts w:ascii="宋体" w:hAnsi="宋体" w:cs="宋体" w:hint="eastAsia"/>
                      <w:color w:val="000000"/>
                      <w:kern w:val="0"/>
                      <w:sz w:val="24"/>
                      <w:szCs w:val="24"/>
                    </w:rPr>
                    <w:t>查看相关文件。</w:t>
                  </w:r>
                </w:p>
              </w:tc>
              <w:tc>
                <w:tcPr>
                  <w:tcW w:w="3326" w:type="dxa"/>
                  <w:shd w:val="clear" w:color="auto" w:fill="auto"/>
                </w:tcPr>
                <w:p w:rsidR="00B62F72" w:rsidRPr="00FE7C98" w:rsidRDefault="00B62F72" w:rsidP="003636D3">
                  <w:pPr>
                    <w:widowControl/>
                    <w:spacing w:line="0" w:lineRule="atLeast"/>
                    <w:rPr>
                      <w:rFonts w:ascii="宋体" w:hAnsi="宋体" w:cs="宋体"/>
                      <w:color w:val="000000"/>
                      <w:kern w:val="0"/>
                      <w:sz w:val="24"/>
                      <w:szCs w:val="24"/>
                    </w:rPr>
                  </w:pPr>
                  <w:r w:rsidRPr="00FE7C98">
                    <w:rPr>
                      <w:rFonts w:ascii="宋体" w:hAnsi="宋体" w:cs="宋体" w:hint="eastAsia"/>
                      <w:color w:val="000000"/>
                      <w:kern w:val="0"/>
                      <w:sz w:val="24"/>
                      <w:szCs w:val="24"/>
                    </w:rPr>
                    <w:t>未将传染病诊疗纳入医疗质量控制工作体系，不得分。</w:t>
                  </w:r>
                </w:p>
              </w:tc>
              <w:tc>
                <w:tcPr>
                  <w:tcW w:w="576" w:type="dxa"/>
                  <w:shd w:val="clear" w:color="000000" w:fill="FFFFFF"/>
                </w:tcPr>
                <w:p w:rsidR="00B62F72" w:rsidRPr="00FE7C98" w:rsidRDefault="00B62F72" w:rsidP="003636D3">
                  <w:pPr>
                    <w:widowControl/>
                    <w:spacing w:line="0" w:lineRule="atLeast"/>
                    <w:jc w:val="center"/>
                    <w:rPr>
                      <w:rFonts w:ascii="宋体" w:hAnsi="宋体" w:cs="宋体"/>
                      <w:color w:val="000000"/>
                      <w:kern w:val="0"/>
                      <w:sz w:val="24"/>
                      <w:szCs w:val="24"/>
                    </w:rPr>
                  </w:pPr>
                  <w:r w:rsidRPr="00FE7C98">
                    <w:rPr>
                      <w:rFonts w:ascii="宋体" w:hAnsi="宋体" w:cs="宋体"/>
                      <w:color w:val="000000"/>
                      <w:kern w:val="0"/>
                      <w:sz w:val="24"/>
                      <w:szCs w:val="24"/>
                    </w:rPr>
                    <w:t>3</w:t>
                  </w:r>
                </w:p>
              </w:tc>
              <w:tc>
                <w:tcPr>
                  <w:tcW w:w="600" w:type="dxa"/>
                  <w:shd w:val="clear" w:color="000000" w:fill="FFFFFF"/>
                  <w:vAlign w:val="center"/>
                </w:tcPr>
                <w:p w:rsidR="00B62F72" w:rsidRPr="00FE7C98" w:rsidRDefault="00B62F72" w:rsidP="003636D3">
                  <w:pPr>
                    <w:widowControl/>
                    <w:spacing w:line="0" w:lineRule="atLeast"/>
                    <w:jc w:val="left"/>
                    <w:rPr>
                      <w:rFonts w:ascii="宋体" w:hAnsi="宋体" w:cs="宋体"/>
                      <w:color w:val="000000"/>
                      <w:kern w:val="0"/>
                      <w:sz w:val="24"/>
                      <w:szCs w:val="24"/>
                    </w:rPr>
                  </w:pPr>
                </w:p>
              </w:tc>
            </w:tr>
            <w:tr w:rsidR="00B62F72" w:rsidRPr="00FE7C98" w:rsidTr="003636D3">
              <w:trPr>
                <w:trHeight w:val="984"/>
              </w:trPr>
              <w:tc>
                <w:tcPr>
                  <w:tcW w:w="784" w:type="dxa"/>
                  <w:vMerge/>
                  <w:vAlign w:val="center"/>
                </w:tcPr>
                <w:p w:rsidR="00B62F72" w:rsidRPr="00FE7C98" w:rsidRDefault="00B62F72" w:rsidP="003636D3">
                  <w:pPr>
                    <w:widowControl/>
                    <w:spacing w:line="0" w:lineRule="atLeast"/>
                    <w:jc w:val="left"/>
                    <w:rPr>
                      <w:rFonts w:ascii="宋体" w:hAnsi="宋体" w:cs="宋体"/>
                      <w:color w:val="000000"/>
                      <w:kern w:val="0"/>
                      <w:sz w:val="24"/>
                      <w:szCs w:val="24"/>
                    </w:rPr>
                  </w:pPr>
                </w:p>
              </w:tc>
              <w:tc>
                <w:tcPr>
                  <w:tcW w:w="2173" w:type="dxa"/>
                  <w:shd w:val="clear" w:color="000000" w:fill="FFFFFF"/>
                </w:tcPr>
                <w:p w:rsidR="00B62F72" w:rsidRPr="00FE7C98" w:rsidRDefault="00B62F72" w:rsidP="003636D3">
                  <w:pPr>
                    <w:widowControl/>
                    <w:spacing w:line="0" w:lineRule="atLeast"/>
                    <w:rPr>
                      <w:rFonts w:ascii="宋体" w:hAnsi="宋体" w:cs="宋体"/>
                      <w:color w:val="000000"/>
                      <w:kern w:val="0"/>
                      <w:sz w:val="24"/>
                      <w:szCs w:val="24"/>
                    </w:rPr>
                  </w:pPr>
                  <w:r w:rsidRPr="00FE7C98">
                    <w:rPr>
                      <w:rFonts w:ascii="宋体" w:hAnsi="宋体" w:cs="宋体" w:hint="eastAsia"/>
                      <w:color w:val="000000"/>
                      <w:kern w:val="0"/>
                      <w:sz w:val="24"/>
                      <w:szCs w:val="24"/>
                    </w:rPr>
                    <w:t>结核病感染控制计划</w:t>
                  </w:r>
                </w:p>
              </w:tc>
              <w:tc>
                <w:tcPr>
                  <w:tcW w:w="3213" w:type="dxa"/>
                  <w:shd w:val="clear" w:color="000000" w:fill="FFFFFF"/>
                </w:tcPr>
                <w:p w:rsidR="00B62F72" w:rsidRPr="00FE7C98" w:rsidRDefault="00B62F72" w:rsidP="003636D3">
                  <w:pPr>
                    <w:widowControl/>
                    <w:spacing w:line="0" w:lineRule="atLeast"/>
                    <w:rPr>
                      <w:rFonts w:ascii="宋体" w:hAnsi="宋体" w:cs="宋体"/>
                      <w:color w:val="000000"/>
                      <w:kern w:val="0"/>
                      <w:sz w:val="24"/>
                      <w:szCs w:val="24"/>
                    </w:rPr>
                  </w:pPr>
                  <w:r w:rsidRPr="00FE7C98">
                    <w:rPr>
                      <w:rFonts w:ascii="宋体" w:hAnsi="宋体" w:cs="宋体" w:hint="eastAsia"/>
                      <w:color w:val="000000"/>
                      <w:kern w:val="0"/>
                      <w:sz w:val="24"/>
                      <w:szCs w:val="24"/>
                    </w:rPr>
                    <w:t>结核病定点医疗机构制订结核病感染预防与控制计划，健全规章制度和工作规范。</w:t>
                  </w:r>
                </w:p>
              </w:tc>
              <w:tc>
                <w:tcPr>
                  <w:tcW w:w="2872" w:type="dxa"/>
                  <w:shd w:val="clear" w:color="000000" w:fill="FFFFFF"/>
                </w:tcPr>
                <w:p w:rsidR="00B62F72" w:rsidRPr="00FE7C98" w:rsidRDefault="00B62F72" w:rsidP="003636D3">
                  <w:pPr>
                    <w:widowControl/>
                    <w:spacing w:line="0" w:lineRule="atLeast"/>
                    <w:rPr>
                      <w:rFonts w:ascii="宋体" w:hAnsi="宋体" w:cs="宋体"/>
                      <w:color w:val="000000"/>
                      <w:kern w:val="0"/>
                      <w:sz w:val="24"/>
                      <w:szCs w:val="24"/>
                    </w:rPr>
                  </w:pPr>
                  <w:r w:rsidRPr="00FE7C98">
                    <w:rPr>
                      <w:rFonts w:ascii="宋体" w:hAnsi="宋体" w:cs="宋体" w:hint="eastAsia"/>
                      <w:color w:val="000000"/>
                      <w:kern w:val="0"/>
                      <w:sz w:val="24"/>
                      <w:szCs w:val="24"/>
                    </w:rPr>
                    <w:t>查看相关文件。</w:t>
                  </w:r>
                </w:p>
              </w:tc>
              <w:tc>
                <w:tcPr>
                  <w:tcW w:w="3326" w:type="dxa"/>
                  <w:shd w:val="clear" w:color="auto" w:fill="auto"/>
                </w:tcPr>
                <w:p w:rsidR="00B62F72" w:rsidRPr="00FE7C98" w:rsidRDefault="00B62F72" w:rsidP="003636D3">
                  <w:pPr>
                    <w:widowControl/>
                    <w:spacing w:line="0" w:lineRule="atLeast"/>
                    <w:rPr>
                      <w:rFonts w:ascii="宋体" w:hAnsi="宋体" w:cs="宋体"/>
                      <w:color w:val="000000"/>
                      <w:kern w:val="0"/>
                      <w:sz w:val="24"/>
                      <w:szCs w:val="24"/>
                    </w:rPr>
                  </w:pPr>
                  <w:r w:rsidRPr="00FE7C98">
                    <w:rPr>
                      <w:rFonts w:ascii="宋体" w:hAnsi="宋体" w:cs="宋体" w:hint="eastAsia"/>
                      <w:color w:val="000000"/>
                      <w:kern w:val="0"/>
                      <w:sz w:val="24"/>
                      <w:szCs w:val="24"/>
                    </w:rPr>
                    <w:t>没有相关文件规定不得分，文件不全扣1分。</w:t>
                  </w:r>
                </w:p>
              </w:tc>
              <w:tc>
                <w:tcPr>
                  <w:tcW w:w="576" w:type="dxa"/>
                  <w:shd w:val="clear" w:color="000000" w:fill="FFFFFF"/>
                </w:tcPr>
                <w:p w:rsidR="00B62F72" w:rsidRPr="00FE7C98" w:rsidRDefault="00B62F72" w:rsidP="003636D3">
                  <w:pPr>
                    <w:widowControl/>
                    <w:spacing w:line="0" w:lineRule="atLeast"/>
                    <w:jc w:val="center"/>
                    <w:rPr>
                      <w:rFonts w:ascii="宋体" w:hAnsi="宋体" w:cs="宋体"/>
                      <w:color w:val="000000"/>
                      <w:kern w:val="0"/>
                      <w:sz w:val="24"/>
                      <w:szCs w:val="24"/>
                    </w:rPr>
                  </w:pPr>
                  <w:r w:rsidRPr="00FE7C98">
                    <w:rPr>
                      <w:rFonts w:ascii="宋体" w:hAnsi="宋体" w:cs="宋体" w:hint="eastAsia"/>
                      <w:color w:val="000000"/>
                      <w:kern w:val="0"/>
                      <w:sz w:val="24"/>
                      <w:szCs w:val="24"/>
                    </w:rPr>
                    <w:t>2</w:t>
                  </w:r>
                </w:p>
              </w:tc>
              <w:tc>
                <w:tcPr>
                  <w:tcW w:w="600" w:type="dxa"/>
                  <w:shd w:val="clear" w:color="000000" w:fill="FFFFFF"/>
                  <w:vAlign w:val="center"/>
                </w:tcPr>
                <w:p w:rsidR="00B62F72" w:rsidRPr="00FE7C98" w:rsidRDefault="00B62F72" w:rsidP="003636D3">
                  <w:pPr>
                    <w:widowControl/>
                    <w:spacing w:line="0" w:lineRule="atLeast"/>
                    <w:jc w:val="left"/>
                    <w:rPr>
                      <w:rFonts w:ascii="宋体" w:hAnsi="宋体" w:cs="宋体"/>
                      <w:color w:val="000000"/>
                      <w:kern w:val="0"/>
                      <w:sz w:val="24"/>
                      <w:szCs w:val="24"/>
                    </w:rPr>
                  </w:pPr>
                  <w:r w:rsidRPr="00FE7C98">
                    <w:rPr>
                      <w:rFonts w:ascii="宋体" w:hAnsi="宋体" w:cs="宋体" w:hint="eastAsia"/>
                      <w:color w:val="000000"/>
                      <w:kern w:val="0"/>
                      <w:sz w:val="24"/>
                      <w:szCs w:val="24"/>
                    </w:rPr>
                    <w:t xml:space="preserve">　</w:t>
                  </w:r>
                </w:p>
              </w:tc>
            </w:tr>
            <w:tr w:rsidR="00B62F72" w:rsidRPr="00FE7C98" w:rsidTr="003636D3">
              <w:trPr>
                <w:trHeight w:val="967"/>
              </w:trPr>
              <w:tc>
                <w:tcPr>
                  <w:tcW w:w="784" w:type="dxa"/>
                  <w:vMerge/>
                  <w:vAlign w:val="center"/>
                </w:tcPr>
                <w:p w:rsidR="00B62F72" w:rsidRPr="00FE7C98" w:rsidRDefault="00B62F72" w:rsidP="003636D3">
                  <w:pPr>
                    <w:widowControl/>
                    <w:spacing w:line="0" w:lineRule="atLeast"/>
                    <w:jc w:val="left"/>
                    <w:rPr>
                      <w:rFonts w:ascii="宋体" w:hAnsi="宋体" w:cs="宋体"/>
                      <w:color w:val="000000"/>
                      <w:kern w:val="0"/>
                      <w:sz w:val="24"/>
                      <w:szCs w:val="24"/>
                    </w:rPr>
                  </w:pPr>
                </w:p>
              </w:tc>
              <w:tc>
                <w:tcPr>
                  <w:tcW w:w="2173" w:type="dxa"/>
                  <w:shd w:val="clear" w:color="000000" w:fill="FFFFFF"/>
                </w:tcPr>
                <w:p w:rsidR="00B62F72" w:rsidRPr="00FE7C98" w:rsidRDefault="00B62F72" w:rsidP="003636D3">
                  <w:pPr>
                    <w:widowControl/>
                    <w:spacing w:line="0" w:lineRule="atLeast"/>
                    <w:rPr>
                      <w:rFonts w:ascii="宋体" w:hAnsi="宋体" w:cs="宋体"/>
                      <w:color w:val="000000"/>
                      <w:kern w:val="0"/>
                      <w:sz w:val="24"/>
                      <w:szCs w:val="24"/>
                    </w:rPr>
                  </w:pPr>
                  <w:r w:rsidRPr="00FE7C98">
                    <w:rPr>
                      <w:rFonts w:ascii="宋体" w:hAnsi="宋体" w:cs="宋体" w:hint="eastAsia"/>
                      <w:color w:val="000000"/>
                      <w:kern w:val="0"/>
                      <w:sz w:val="24"/>
                      <w:szCs w:val="24"/>
                    </w:rPr>
                    <w:t>慢性病控制计划</w:t>
                  </w:r>
                </w:p>
              </w:tc>
              <w:tc>
                <w:tcPr>
                  <w:tcW w:w="3213" w:type="dxa"/>
                  <w:shd w:val="clear" w:color="auto" w:fill="auto"/>
                </w:tcPr>
                <w:p w:rsidR="00B62F72" w:rsidRPr="00FE7C98" w:rsidRDefault="00B62F72" w:rsidP="003636D3">
                  <w:pPr>
                    <w:widowControl/>
                    <w:spacing w:line="0" w:lineRule="atLeast"/>
                    <w:rPr>
                      <w:rFonts w:ascii="宋体" w:hAnsi="宋体" w:cs="宋体"/>
                      <w:color w:val="000000"/>
                      <w:kern w:val="0"/>
                      <w:sz w:val="24"/>
                      <w:szCs w:val="24"/>
                    </w:rPr>
                  </w:pPr>
                  <w:r w:rsidRPr="00FE7C98">
                    <w:rPr>
                      <w:rFonts w:ascii="宋体" w:hAnsi="宋体" w:cs="宋体" w:hint="eastAsia"/>
                      <w:color w:val="000000"/>
                      <w:kern w:val="0"/>
                      <w:sz w:val="24"/>
                      <w:szCs w:val="24"/>
                    </w:rPr>
                    <w:t>制定慢性病年度工作计划并组织实施，其中需要包括死因监测、肿瘤发病报告、35岁以上人群首诊测血压等。</w:t>
                  </w:r>
                </w:p>
              </w:tc>
              <w:tc>
                <w:tcPr>
                  <w:tcW w:w="2872" w:type="dxa"/>
                  <w:shd w:val="clear" w:color="auto" w:fill="auto"/>
                </w:tcPr>
                <w:p w:rsidR="00B62F72" w:rsidRPr="00FE7C98" w:rsidRDefault="00B62F72" w:rsidP="003636D3">
                  <w:pPr>
                    <w:widowControl/>
                    <w:spacing w:line="0" w:lineRule="atLeast"/>
                    <w:rPr>
                      <w:rFonts w:ascii="宋体" w:hAnsi="宋体" w:cs="宋体"/>
                      <w:color w:val="000000"/>
                      <w:kern w:val="0"/>
                      <w:sz w:val="24"/>
                      <w:szCs w:val="24"/>
                    </w:rPr>
                  </w:pPr>
                  <w:r w:rsidRPr="00FE7C98">
                    <w:rPr>
                      <w:rFonts w:ascii="宋体" w:hAnsi="宋体" w:cs="宋体" w:hint="eastAsia"/>
                      <w:color w:val="000000"/>
                      <w:kern w:val="0"/>
                      <w:sz w:val="24"/>
                      <w:szCs w:val="24"/>
                    </w:rPr>
                    <w:t>查看相关文件和总结、记录。</w:t>
                  </w:r>
                </w:p>
              </w:tc>
              <w:tc>
                <w:tcPr>
                  <w:tcW w:w="3326" w:type="dxa"/>
                  <w:shd w:val="clear" w:color="auto" w:fill="auto"/>
                </w:tcPr>
                <w:p w:rsidR="00B62F72" w:rsidRPr="00FE7C98" w:rsidRDefault="00B62F72" w:rsidP="003636D3">
                  <w:pPr>
                    <w:widowControl/>
                    <w:spacing w:line="0" w:lineRule="atLeast"/>
                    <w:rPr>
                      <w:rFonts w:ascii="宋体" w:hAnsi="宋体" w:cs="宋体"/>
                      <w:color w:val="000000"/>
                      <w:kern w:val="0"/>
                      <w:sz w:val="24"/>
                      <w:szCs w:val="24"/>
                    </w:rPr>
                  </w:pPr>
                  <w:r w:rsidRPr="00FE7C98">
                    <w:rPr>
                      <w:rFonts w:ascii="宋体" w:hAnsi="宋体" w:cs="宋体" w:hint="eastAsia"/>
                      <w:color w:val="000000"/>
                      <w:kern w:val="0"/>
                      <w:sz w:val="24"/>
                      <w:szCs w:val="24"/>
                    </w:rPr>
                    <w:t>死因监测、肿瘤发病报告及35岁以上人群首诊测血压等计划，缺1项扣0.5分，每缺1项工作的总结记录扣0.5分。</w:t>
                  </w:r>
                </w:p>
              </w:tc>
              <w:tc>
                <w:tcPr>
                  <w:tcW w:w="576" w:type="dxa"/>
                  <w:shd w:val="clear" w:color="000000" w:fill="FFFFFF"/>
                </w:tcPr>
                <w:p w:rsidR="00B62F72" w:rsidRPr="00FE7C98" w:rsidRDefault="00B62F72" w:rsidP="003636D3">
                  <w:pPr>
                    <w:widowControl/>
                    <w:spacing w:line="0" w:lineRule="atLeast"/>
                    <w:jc w:val="center"/>
                    <w:rPr>
                      <w:rFonts w:ascii="宋体" w:hAnsi="宋体" w:cs="宋体"/>
                      <w:color w:val="000000"/>
                      <w:kern w:val="0"/>
                      <w:sz w:val="24"/>
                      <w:szCs w:val="24"/>
                    </w:rPr>
                  </w:pPr>
                  <w:r w:rsidRPr="00FE7C98">
                    <w:rPr>
                      <w:rFonts w:ascii="宋体" w:hAnsi="宋体" w:cs="宋体" w:hint="eastAsia"/>
                      <w:color w:val="000000"/>
                      <w:kern w:val="0"/>
                      <w:sz w:val="24"/>
                      <w:szCs w:val="24"/>
                    </w:rPr>
                    <w:t>2</w:t>
                  </w:r>
                </w:p>
              </w:tc>
              <w:tc>
                <w:tcPr>
                  <w:tcW w:w="600" w:type="dxa"/>
                  <w:shd w:val="clear" w:color="000000" w:fill="FFFFFF"/>
                  <w:vAlign w:val="center"/>
                </w:tcPr>
                <w:p w:rsidR="00B62F72" w:rsidRPr="00FE7C98" w:rsidRDefault="00B62F72" w:rsidP="003636D3">
                  <w:pPr>
                    <w:widowControl/>
                    <w:spacing w:line="0" w:lineRule="atLeast"/>
                    <w:jc w:val="left"/>
                    <w:rPr>
                      <w:rFonts w:ascii="宋体" w:hAnsi="宋体" w:cs="宋体"/>
                      <w:color w:val="000000"/>
                      <w:kern w:val="0"/>
                      <w:sz w:val="24"/>
                      <w:szCs w:val="24"/>
                    </w:rPr>
                  </w:pPr>
                  <w:r w:rsidRPr="00FE7C98">
                    <w:rPr>
                      <w:rFonts w:ascii="宋体" w:hAnsi="宋体" w:cs="宋体" w:hint="eastAsia"/>
                      <w:color w:val="000000"/>
                      <w:kern w:val="0"/>
                      <w:sz w:val="24"/>
                      <w:szCs w:val="24"/>
                    </w:rPr>
                    <w:t xml:space="preserve">　</w:t>
                  </w:r>
                </w:p>
              </w:tc>
            </w:tr>
            <w:tr w:rsidR="00B62F72" w:rsidRPr="00FE7C98" w:rsidTr="003636D3">
              <w:trPr>
                <w:trHeight w:val="702"/>
              </w:trPr>
              <w:tc>
                <w:tcPr>
                  <w:tcW w:w="784" w:type="dxa"/>
                  <w:vMerge/>
                  <w:vAlign w:val="center"/>
                </w:tcPr>
                <w:p w:rsidR="00B62F72" w:rsidRPr="00FE7C98" w:rsidRDefault="00B62F72" w:rsidP="003636D3">
                  <w:pPr>
                    <w:widowControl/>
                    <w:spacing w:line="0" w:lineRule="atLeast"/>
                    <w:jc w:val="left"/>
                    <w:rPr>
                      <w:rFonts w:ascii="宋体" w:hAnsi="宋体" w:cs="宋体"/>
                      <w:color w:val="000000"/>
                      <w:kern w:val="0"/>
                      <w:sz w:val="24"/>
                      <w:szCs w:val="24"/>
                    </w:rPr>
                  </w:pPr>
                </w:p>
              </w:tc>
              <w:tc>
                <w:tcPr>
                  <w:tcW w:w="2173" w:type="dxa"/>
                  <w:shd w:val="clear" w:color="auto" w:fill="auto"/>
                </w:tcPr>
                <w:p w:rsidR="00B62F72" w:rsidRPr="00FE7C98" w:rsidRDefault="00B62F72" w:rsidP="003636D3">
                  <w:pPr>
                    <w:widowControl/>
                    <w:spacing w:line="0" w:lineRule="atLeast"/>
                    <w:rPr>
                      <w:rFonts w:ascii="宋体" w:hAnsi="宋体" w:cs="宋体"/>
                      <w:color w:val="000000"/>
                      <w:kern w:val="0"/>
                      <w:sz w:val="24"/>
                      <w:szCs w:val="24"/>
                    </w:rPr>
                  </w:pPr>
                  <w:r w:rsidRPr="00FE7C98">
                    <w:rPr>
                      <w:rFonts w:ascii="宋体" w:hAnsi="宋体" w:cs="宋体" w:hint="eastAsia"/>
                      <w:color w:val="000000"/>
                      <w:kern w:val="0"/>
                      <w:sz w:val="24"/>
                      <w:szCs w:val="24"/>
                    </w:rPr>
                    <w:t>传染病、慢性病健康教育及健康促进</w:t>
                  </w:r>
                </w:p>
              </w:tc>
              <w:tc>
                <w:tcPr>
                  <w:tcW w:w="3213" w:type="dxa"/>
                  <w:shd w:val="clear" w:color="auto" w:fill="auto"/>
                </w:tcPr>
                <w:p w:rsidR="00B62F72" w:rsidRPr="00FE7C98" w:rsidRDefault="00B62F72" w:rsidP="003636D3">
                  <w:pPr>
                    <w:widowControl/>
                    <w:spacing w:line="0" w:lineRule="atLeast"/>
                    <w:rPr>
                      <w:rFonts w:ascii="宋体" w:hAnsi="宋体" w:cs="宋体"/>
                      <w:color w:val="000000"/>
                      <w:kern w:val="0"/>
                      <w:sz w:val="24"/>
                      <w:szCs w:val="24"/>
                    </w:rPr>
                  </w:pPr>
                  <w:r w:rsidRPr="00FE7C98">
                    <w:rPr>
                      <w:rFonts w:ascii="宋体" w:hAnsi="宋体" w:cs="宋体" w:hint="eastAsia"/>
                      <w:color w:val="000000"/>
                      <w:kern w:val="0"/>
                      <w:sz w:val="24"/>
                      <w:szCs w:val="24"/>
                    </w:rPr>
                    <w:t>制定常见传染病、慢性病健康促进与健康教育年度计划及组织实施。</w:t>
                  </w:r>
                </w:p>
              </w:tc>
              <w:tc>
                <w:tcPr>
                  <w:tcW w:w="2872" w:type="dxa"/>
                  <w:shd w:val="clear" w:color="auto" w:fill="auto"/>
                </w:tcPr>
                <w:p w:rsidR="00B62F72" w:rsidRPr="00FE7C98" w:rsidRDefault="00B62F72" w:rsidP="003636D3">
                  <w:pPr>
                    <w:widowControl/>
                    <w:spacing w:line="0" w:lineRule="atLeast"/>
                    <w:rPr>
                      <w:rFonts w:ascii="宋体" w:hAnsi="宋体" w:cs="宋体"/>
                      <w:color w:val="000000"/>
                      <w:kern w:val="0"/>
                      <w:sz w:val="24"/>
                      <w:szCs w:val="24"/>
                    </w:rPr>
                  </w:pPr>
                  <w:r w:rsidRPr="00FE7C98">
                    <w:rPr>
                      <w:rFonts w:ascii="宋体" w:hAnsi="宋体" w:cs="宋体" w:hint="eastAsia"/>
                      <w:color w:val="000000"/>
                      <w:kern w:val="0"/>
                      <w:sz w:val="24"/>
                      <w:szCs w:val="24"/>
                    </w:rPr>
                    <w:t>查看相关文件及总结、记录。</w:t>
                  </w:r>
                </w:p>
              </w:tc>
              <w:tc>
                <w:tcPr>
                  <w:tcW w:w="3326" w:type="dxa"/>
                  <w:shd w:val="clear" w:color="auto" w:fill="auto"/>
                </w:tcPr>
                <w:p w:rsidR="00B62F72" w:rsidRPr="00FE7C98" w:rsidRDefault="00B62F72" w:rsidP="003636D3">
                  <w:pPr>
                    <w:widowControl/>
                    <w:spacing w:line="0" w:lineRule="atLeast"/>
                    <w:rPr>
                      <w:rFonts w:ascii="宋体" w:hAnsi="宋体" w:cs="宋体"/>
                      <w:color w:val="000000"/>
                      <w:kern w:val="0"/>
                      <w:sz w:val="24"/>
                      <w:szCs w:val="24"/>
                    </w:rPr>
                  </w:pPr>
                  <w:r w:rsidRPr="00FE7C98">
                    <w:rPr>
                      <w:rFonts w:ascii="宋体" w:hAnsi="宋体" w:cs="宋体" w:hint="eastAsia"/>
                      <w:color w:val="000000"/>
                      <w:kern w:val="0"/>
                      <w:sz w:val="24"/>
                      <w:szCs w:val="24"/>
                    </w:rPr>
                    <w:t>传染病、慢性病宣传计划，每缺1项扣</w:t>
                  </w:r>
                  <w:r w:rsidRPr="00FE7C98">
                    <w:rPr>
                      <w:rFonts w:ascii="宋体" w:hAnsi="宋体" w:cs="宋体"/>
                      <w:color w:val="000000"/>
                      <w:kern w:val="0"/>
                      <w:sz w:val="24"/>
                      <w:szCs w:val="24"/>
                    </w:rPr>
                    <w:t>1</w:t>
                  </w:r>
                  <w:r w:rsidRPr="00FE7C98">
                    <w:rPr>
                      <w:rFonts w:ascii="宋体" w:hAnsi="宋体" w:cs="宋体" w:hint="eastAsia"/>
                      <w:color w:val="000000"/>
                      <w:kern w:val="0"/>
                      <w:sz w:val="24"/>
                      <w:szCs w:val="24"/>
                    </w:rPr>
                    <w:t>分，每缺1项工作的总结或记录扣</w:t>
                  </w:r>
                  <w:r w:rsidRPr="00FE7C98">
                    <w:rPr>
                      <w:rFonts w:ascii="宋体" w:hAnsi="宋体" w:cs="宋体"/>
                      <w:color w:val="000000"/>
                      <w:kern w:val="0"/>
                      <w:sz w:val="24"/>
                      <w:szCs w:val="24"/>
                    </w:rPr>
                    <w:t>1</w:t>
                  </w:r>
                  <w:r w:rsidRPr="00FE7C98">
                    <w:rPr>
                      <w:rFonts w:ascii="宋体" w:hAnsi="宋体" w:cs="宋体" w:hint="eastAsia"/>
                      <w:color w:val="000000"/>
                      <w:kern w:val="0"/>
                      <w:sz w:val="24"/>
                      <w:szCs w:val="24"/>
                    </w:rPr>
                    <w:t>分</w:t>
                  </w:r>
                </w:p>
              </w:tc>
              <w:tc>
                <w:tcPr>
                  <w:tcW w:w="576" w:type="dxa"/>
                  <w:shd w:val="clear" w:color="auto" w:fill="auto"/>
                </w:tcPr>
                <w:p w:rsidR="00B62F72" w:rsidRPr="00FE7C98" w:rsidRDefault="00B62F72" w:rsidP="003636D3">
                  <w:pPr>
                    <w:widowControl/>
                    <w:spacing w:line="0" w:lineRule="atLeast"/>
                    <w:jc w:val="center"/>
                    <w:rPr>
                      <w:rFonts w:ascii="宋体" w:hAnsi="宋体" w:cs="Calibri"/>
                      <w:color w:val="000000"/>
                      <w:kern w:val="0"/>
                      <w:sz w:val="24"/>
                      <w:szCs w:val="24"/>
                    </w:rPr>
                  </w:pPr>
                  <w:r w:rsidRPr="00FE7C98">
                    <w:rPr>
                      <w:rFonts w:ascii="宋体" w:hAnsi="宋体" w:cs="Calibri"/>
                      <w:color w:val="000000"/>
                      <w:kern w:val="0"/>
                      <w:sz w:val="24"/>
                      <w:szCs w:val="24"/>
                    </w:rPr>
                    <w:t>3</w:t>
                  </w:r>
                </w:p>
              </w:tc>
              <w:tc>
                <w:tcPr>
                  <w:tcW w:w="600" w:type="dxa"/>
                  <w:shd w:val="clear" w:color="auto" w:fill="auto"/>
                  <w:vAlign w:val="center"/>
                </w:tcPr>
                <w:p w:rsidR="00B62F72" w:rsidRPr="00FE7C98" w:rsidRDefault="00B62F72" w:rsidP="003636D3">
                  <w:pPr>
                    <w:widowControl/>
                    <w:spacing w:line="0" w:lineRule="atLeast"/>
                    <w:jc w:val="left"/>
                    <w:rPr>
                      <w:rFonts w:ascii="宋体" w:hAnsi="宋体" w:cs="宋体"/>
                      <w:color w:val="000000"/>
                      <w:kern w:val="0"/>
                      <w:sz w:val="24"/>
                      <w:szCs w:val="24"/>
                    </w:rPr>
                  </w:pPr>
                  <w:r w:rsidRPr="00FE7C98">
                    <w:rPr>
                      <w:rFonts w:ascii="宋体" w:hAnsi="宋体" w:cs="宋体" w:hint="eastAsia"/>
                      <w:color w:val="000000"/>
                      <w:kern w:val="0"/>
                      <w:sz w:val="24"/>
                      <w:szCs w:val="24"/>
                    </w:rPr>
                    <w:t xml:space="preserve">　</w:t>
                  </w:r>
                </w:p>
              </w:tc>
            </w:tr>
            <w:tr w:rsidR="00B62F72" w:rsidRPr="00FE7C98" w:rsidTr="003636D3">
              <w:trPr>
                <w:trHeight w:val="732"/>
              </w:trPr>
              <w:tc>
                <w:tcPr>
                  <w:tcW w:w="784" w:type="dxa"/>
                  <w:vMerge/>
                  <w:vAlign w:val="center"/>
                </w:tcPr>
                <w:p w:rsidR="00B62F72" w:rsidRPr="00FE7C98" w:rsidRDefault="00B62F72" w:rsidP="003636D3">
                  <w:pPr>
                    <w:widowControl/>
                    <w:spacing w:line="0" w:lineRule="atLeast"/>
                    <w:jc w:val="left"/>
                    <w:rPr>
                      <w:rFonts w:ascii="宋体" w:hAnsi="宋体" w:cs="宋体"/>
                      <w:color w:val="000000"/>
                      <w:kern w:val="0"/>
                      <w:sz w:val="24"/>
                      <w:szCs w:val="24"/>
                    </w:rPr>
                  </w:pPr>
                </w:p>
              </w:tc>
              <w:tc>
                <w:tcPr>
                  <w:tcW w:w="2173" w:type="dxa"/>
                  <w:shd w:val="clear" w:color="auto" w:fill="auto"/>
                </w:tcPr>
                <w:p w:rsidR="00B62F72" w:rsidRPr="00FE7C98" w:rsidRDefault="00B62F72" w:rsidP="003636D3">
                  <w:pPr>
                    <w:widowControl/>
                    <w:spacing w:line="0" w:lineRule="atLeast"/>
                    <w:rPr>
                      <w:rFonts w:ascii="宋体" w:hAnsi="宋体" w:cs="宋体"/>
                      <w:color w:val="000000"/>
                      <w:kern w:val="0"/>
                      <w:sz w:val="24"/>
                      <w:szCs w:val="24"/>
                    </w:rPr>
                  </w:pPr>
                  <w:r w:rsidRPr="00FE7C98">
                    <w:rPr>
                      <w:rFonts w:ascii="宋体" w:hAnsi="宋体" w:cs="宋体" w:hint="eastAsia"/>
                      <w:color w:val="000000"/>
                      <w:kern w:val="0"/>
                      <w:sz w:val="24"/>
                      <w:szCs w:val="24"/>
                    </w:rPr>
                    <w:t>疾病预防控制专业知识培训</w:t>
                  </w:r>
                </w:p>
              </w:tc>
              <w:tc>
                <w:tcPr>
                  <w:tcW w:w="3213" w:type="dxa"/>
                  <w:shd w:val="clear" w:color="auto" w:fill="auto"/>
                </w:tcPr>
                <w:p w:rsidR="00B62F72" w:rsidRPr="00FE7C98" w:rsidRDefault="00B62F72" w:rsidP="003636D3">
                  <w:pPr>
                    <w:widowControl/>
                    <w:spacing w:line="0" w:lineRule="atLeast"/>
                    <w:rPr>
                      <w:rFonts w:ascii="宋体" w:hAnsi="宋体" w:cs="宋体"/>
                      <w:color w:val="000000"/>
                      <w:kern w:val="0"/>
                      <w:sz w:val="24"/>
                      <w:szCs w:val="24"/>
                    </w:rPr>
                  </w:pPr>
                  <w:r w:rsidRPr="00FE7C98">
                    <w:rPr>
                      <w:rFonts w:ascii="宋体" w:hAnsi="宋体" w:cs="宋体" w:hint="eastAsia"/>
                      <w:color w:val="000000"/>
                      <w:kern w:val="0"/>
                      <w:sz w:val="24"/>
                      <w:szCs w:val="24"/>
                    </w:rPr>
                    <w:t>针对季节性及新发、突发传染病和慢性病，组织开展医务人员专业知识培训。</w:t>
                  </w:r>
                </w:p>
              </w:tc>
              <w:tc>
                <w:tcPr>
                  <w:tcW w:w="2872" w:type="dxa"/>
                  <w:shd w:val="clear" w:color="auto" w:fill="auto"/>
                </w:tcPr>
                <w:p w:rsidR="00B62F72" w:rsidRPr="00FE7C98" w:rsidRDefault="00B62F72" w:rsidP="003636D3">
                  <w:pPr>
                    <w:widowControl/>
                    <w:spacing w:line="0" w:lineRule="atLeast"/>
                    <w:rPr>
                      <w:rFonts w:ascii="宋体" w:hAnsi="宋体" w:cs="宋体"/>
                      <w:color w:val="000000"/>
                      <w:kern w:val="0"/>
                      <w:sz w:val="24"/>
                      <w:szCs w:val="24"/>
                    </w:rPr>
                  </w:pPr>
                  <w:r w:rsidRPr="00FE7C98">
                    <w:rPr>
                      <w:rFonts w:ascii="宋体" w:hAnsi="宋体" w:cs="宋体" w:hint="eastAsia"/>
                      <w:color w:val="000000"/>
                      <w:kern w:val="0"/>
                      <w:sz w:val="24"/>
                      <w:szCs w:val="24"/>
                    </w:rPr>
                    <w:t>培训档案资料（培训通知、签到簿、培训材料等）。</w:t>
                  </w:r>
                </w:p>
              </w:tc>
              <w:tc>
                <w:tcPr>
                  <w:tcW w:w="3326" w:type="dxa"/>
                  <w:shd w:val="clear" w:color="auto" w:fill="auto"/>
                </w:tcPr>
                <w:p w:rsidR="00B62F72" w:rsidRPr="00FE7C98" w:rsidRDefault="00B62F72" w:rsidP="003636D3">
                  <w:pPr>
                    <w:widowControl/>
                    <w:spacing w:line="0" w:lineRule="atLeast"/>
                    <w:rPr>
                      <w:rFonts w:ascii="宋体" w:hAnsi="宋体" w:cs="宋体"/>
                      <w:color w:val="000000"/>
                      <w:kern w:val="0"/>
                      <w:sz w:val="24"/>
                      <w:szCs w:val="24"/>
                    </w:rPr>
                  </w:pPr>
                  <w:r w:rsidRPr="00FE7C98">
                    <w:rPr>
                      <w:rFonts w:ascii="宋体" w:hAnsi="宋体" w:cs="宋体" w:hint="eastAsia"/>
                      <w:color w:val="000000"/>
                      <w:kern w:val="0"/>
                      <w:sz w:val="24"/>
                      <w:szCs w:val="24"/>
                    </w:rPr>
                    <w:t>传染病、慢性病培训，每缺1项扣1分，有1次培训记录资料不完整扣</w:t>
                  </w:r>
                  <w:r w:rsidRPr="00FE7C98">
                    <w:rPr>
                      <w:rFonts w:ascii="宋体" w:hAnsi="宋体" w:cs="宋体"/>
                      <w:color w:val="000000"/>
                      <w:kern w:val="0"/>
                      <w:sz w:val="24"/>
                      <w:szCs w:val="24"/>
                    </w:rPr>
                    <w:t>1</w:t>
                  </w:r>
                  <w:r w:rsidRPr="00FE7C98">
                    <w:rPr>
                      <w:rFonts w:ascii="宋体" w:hAnsi="宋体" w:cs="宋体" w:hint="eastAsia"/>
                      <w:color w:val="000000"/>
                      <w:kern w:val="0"/>
                      <w:sz w:val="24"/>
                      <w:szCs w:val="24"/>
                    </w:rPr>
                    <w:t>分。</w:t>
                  </w:r>
                </w:p>
              </w:tc>
              <w:tc>
                <w:tcPr>
                  <w:tcW w:w="576" w:type="dxa"/>
                  <w:shd w:val="clear" w:color="auto" w:fill="auto"/>
                </w:tcPr>
                <w:p w:rsidR="00B62F72" w:rsidRPr="00FE7C98" w:rsidRDefault="00B62F72" w:rsidP="003636D3">
                  <w:pPr>
                    <w:widowControl/>
                    <w:spacing w:line="0" w:lineRule="atLeast"/>
                    <w:jc w:val="center"/>
                    <w:rPr>
                      <w:rFonts w:ascii="宋体" w:hAnsi="宋体" w:cs="宋体"/>
                      <w:color w:val="000000"/>
                      <w:kern w:val="0"/>
                      <w:sz w:val="24"/>
                      <w:szCs w:val="24"/>
                    </w:rPr>
                  </w:pPr>
                  <w:r w:rsidRPr="00FE7C98">
                    <w:rPr>
                      <w:rFonts w:ascii="宋体" w:hAnsi="宋体" w:cs="宋体" w:hint="eastAsia"/>
                      <w:color w:val="000000"/>
                      <w:kern w:val="0"/>
                      <w:sz w:val="24"/>
                      <w:szCs w:val="24"/>
                    </w:rPr>
                    <w:t>3</w:t>
                  </w:r>
                </w:p>
              </w:tc>
              <w:tc>
                <w:tcPr>
                  <w:tcW w:w="600" w:type="dxa"/>
                  <w:shd w:val="clear" w:color="auto" w:fill="auto"/>
                  <w:vAlign w:val="center"/>
                </w:tcPr>
                <w:p w:rsidR="00B62F72" w:rsidRPr="00FE7C98" w:rsidRDefault="00B62F72" w:rsidP="003636D3">
                  <w:pPr>
                    <w:widowControl/>
                    <w:spacing w:line="0" w:lineRule="atLeast"/>
                    <w:jc w:val="left"/>
                    <w:rPr>
                      <w:rFonts w:ascii="宋体" w:hAnsi="宋体" w:cs="宋体"/>
                      <w:color w:val="000000"/>
                      <w:kern w:val="0"/>
                      <w:sz w:val="24"/>
                      <w:szCs w:val="24"/>
                    </w:rPr>
                  </w:pPr>
                  <w:r w:rsidRPr="00FE7C98">
                    <w:rPr>
                      <w:rFonts w:ascii="宋体" w:hAnsi="宋体" w:cs="宋体" w:hint="eastAsia"/>
                      <w:color w:val="000000"/>
                      <w:kern w:val="0"/>
                      <w:sz w:val="24"/>
                      <w:szCs w:val="24"/>
                    </w:rPr>
                    <w:t xml:space="preserve">　</w:t>
                  </w:r>
                </w:p>
              </w:tc>
            </w:tr>
            <w:tr w:rsidR="00B62F72" w:rsidRPr="00FE7C98" w:rsidTr="003636D3">
              <w:trPr>
                <w:trHeight w:val="138"/>
              </w:trPr>
              <w:tc>
                <w:tcPr>
                  <w:tcW w:w="784" w:type="dxa"/>
                  <w:shd w:val="clear" w:color="000000" w:fill="D8D8D8"/>
                  <w:vAlign w:val="center"/>
                </w:tcPr>
                <w:p w:rsidR="00B62F72" w:rsidRPr="00FE7C98" w:rsidRDefault="00B62F72" w:rsidP="003636D3">
                  <w:pPr>
                    <w:widowControl/>
                    <w:spacing w:line="0" w:lineRule="atLeast"/>
                    <w:jc w:val="center"/>
                    <w:rPr>
                      <w:rFonts w:ascii="宋体" w:hAnsi="宋体" w:cs="宋体"/>
                      <w:bCs/>
                      <w:color w:val="000000"/>
                      <w:kern w:val="0"/>
                      <w:sz w:val="24"/>
                      <w:szCs w:val="24"/>
                    </w:rPr>
                  </w:pPr>
                  <w:r w:rsidRPr="00FE7C98">
                    <w:rPr>
                      <w:rFonts w:ascii="宋体" w:hAnsi="宋体" w:cs="宋体" w:hint="eastAsia"/>
                      <w:bCs/>
                      <w:color w:val="000000"/>
                      <w:kern w:val="0"/>
                      <w:sz w:val="24"/>
                      <w:szCs w:val="24"/>
                    </w:rPr>
                    <w:t>小计</w:t>
                  </w:r>
                </w:p>
              </w:tc>
              <w:tc>
                <w:tcPr>
                  <w:tcW w:w="2173" w:type="dxa"/>
                  <w:shd w:val="clear" w:color="000000" w:fill="D8D8D8"/>
                  <w:vAlign w:val="center"/>
                </w:tcPr>
                <w:p w:rsidR="00B62F72" w:rsidRPr="00FE7C98" w:rsidRDefault="00B62F72" w:rsidP="003636D3">
                  <w:pPr>
                    <w:widowControl/>
                    <w:spacing w:line="0" w:lineRule="atLeast"/>
                    <w:jc w:val="center"/>
                    <w:rPr>
                      <w:rFonts w:ascii="宋体" w:hAnsi="宋体" w:cs="宋体"/>
                      <w:bCs/>
                      <w:color w:val="000000"/>
                      <w:kern w:val="0"/>
                      <w:sz w:val="24"/>
                      <w:szCs w:val="24"/>
                    </w:rPr>
                  </w:pPr>
                  <w:r w:rsidRPr="00FE7C98">
                    <w:rPr>
                      <w:rFonts w:ascii="宋体" w:hAnsi="宋体" w:cs="宋体" w:hint="eastAsia"/>
                      <w:bCs/>
                      <w:color w:val="000000"/>
                      <w:kern w:val="0"/>
                      <w:sz w:val="24"/>
                      <w:szCs w:val="24"/>
                    </w:rPr>
                    <w:t xml:space="preserve">　</w:t>
                  </w:r>
                </w:p>
              </w:tc>
              <w:tc>
                <w:tcPr>
                  <w:tcW w:w="3213" w:type="dxa"/>
                  <w:shd w:val="clear" w:color="000000" w:fill="D8D8D8"/>
                  <w:vAlign w:val="center"/>
                </w:tcPr>
                <w:p w:rsidR="00B62F72" w:rsidRPr="00FE7C98" w:rsidRDefault="00B62F72" w:rsidP="003636D3">
                  <w:pPr>
                    <w:widowControl/>
                    <w:spacing w:line="0" w:lineRule="atLeast"/>
                    <w:jc w:val="center"/>
                    <w:rPr>
                      <w:rFonts w:ascii="宋体" w:hAnsi="宋体" w:cs="宋体"/>
                      <w:bCs/>
                      <w:color w:val="000000"/>
                      <w:kern w:val="0"/>
                      <w:sz w:val="24"/>
                      <w:szCs w:val="24"/>
                    </w:rPr>
                  </w:pPr>
                  <w:r w:rsidRPr="00FE7C98">
                    <w:rPr>
                      <w:rFonts w:ascii="宋体" w:hAnsi="宋体" w:cs="宋体" w:hint="eastAsia"/>
                      <w:bCs/>
                      <w:color w:val="000000"/>
                      <w:kern w:val="0"/>
                      <w:sz w:val="24"/>
                      <w:szCs w:val="24"/>
                    </w:rPr>
                    <w:t xml:space="preserve">　</w:t>
                  </w:r>
                </w:p>
              </w:tc>
              <w:tc>
                <w:tcPr>
                  <w:tcW w:w="2872" w:type="dxa"/>
                  <w:shd w:val="clear" w:color="000000" w:fill="D8D8D8"/>
                  <w:vAlign w:val="center"/>
                </w:tcPr>
                <w:p w:rsidR="00B62F72" w:rsidRPr="00FE7C98" w:rsidRDefault="00B62F72" w:rsidP="003636D3">
                  <w:pPr>
                    <w:widowControl/>
                    <w:spacing w:line="0" w:lineRule="atLeast"/>
                    <w:jc w:val="center"/>
                    <w:rPr>
                      <w:rFonts w:ascii="宋体" w:hAnsi="宋体" w:cs="宋体"/>
                      <w:bCs/>
                      <w:color w:val="000000"/>
                      <w:kern w:val="0"/>
                      <w:sz w:val="24"/>
                      <w:szCs w:val="24"/>
                    </w:rPr>
                  </w:pPr>
                  <w:r w:rsidRPr="00FE7C98">
                    <w:rPr>
                      <w:rFonts w:ascii="宋体" w:hAnsi="宋体" w:cs="宋体" w:hint="eastAsia"/>
                      <w:bCs/>
                      <w:color w:val="000000"/>
                      <w:kern w:val="0"/>
                      <w:sz w:val="24"/>
                      <w:szCs w:val="24"/>
                    </w:rPr>
                    <w:t xml:space="preserve">　</w:t>
                  </w:r>
                </w:p>
              </w:tc>
              <w:tc>
                <w:tcPr>
                  <w:tcW w:w="3326" w:type="dxa"/>
                  <w:shd w:val="clear" w:color="000000" w:fill="D8D8D8"/>
                  <w:vAlign w:val="center"/>
                </w:tcPr>
                <w:p w:rsidR="00B62F72" w:rsidRPr="00FE7C98" w:rsidRDefault="00B62F72" w:rsidP="003636D3">
                  <w:pPr>
                    <w:widowControl/>
                    <w:spacing w:line="0" w:lineRule="atLeast"/>
                    <w:jc w:val="center"/>
                    <w:rPr>
                      <w:rFonts w:ascii="宋体" w:hAnsi="宋体" w:cs="宋体"/>
                      <w:bCs/>
                      <w:color w:val="000000"/>
                      <w:kern w:val="0"/>
                      <w:sz w:val="24"/>
                      <w:szCs w:val="24"/>
                    </w:rPr>
                  </w:pPr>
                  <w:r w:rsidRPr="00FE7C98">
                    <w:rPr>
                      <w:rFonts w:ascii="宋体" w:hAnsi="宋体" w:cs="宋体" w:hint="eastAsia"/>
                      <w:bCs/>
                      <w:color w:val="000000"/>
                      <w:kern w:val="0"/>
                      <w:sz w:val="24"/>
                      <w:szCs w:val="24"/>
                    </w:rPr>
                    <w:t xml:space="preserve">　</w:t>
                  </w:r>
                </w:p>
              </w:tc>
              <w:tc>
                <w:tcPr>
                  <w:tcW w:w="576" w:type="dxa"/>
                  <w:shd w:val="clear" w:color="000000" w:fill="D8D8D8"/>
                </w:tcPr>
                <w:p w:rsidR="00B62F72" w:rsidRPr="00FE7C98" w:rsidRDefault="00B62F72" w:rsidP="003636D3">
                  <w:pPr>
                    <w:widowControl/>
                    <w:spacing w:line="0" w:lineRule="atLeast"/>
                    <w:jc w:val="center"/>
                    <w:rPr>
                      <w:rFonts w:ascii="宋体" w:hAnsi="宋体" w:cs="宋体"/>
                      <w:bCs/>
                      <w:color w:val="000000"/>
                      <w:kern w:val="0"/>
                      <w:sz w:val="24"/>
                      <w:szCs w:val="24"/>
                    </w:rPr>
                  </w:pPr>
                  <w:r w:rsidRPr="00FE7C98">
                    <w:rPr>
                      <w:rFonts w:ascii="宋体" w:hAnsi="宋体" w:cs="宋体"/>
                      <w:bCs/>
                      <w:color w:val="000000"/>
                      <w:kern w:val="0"/>
                      <w:sz w:val="24"/>
                      <w:szCs w:val="24"/>
                    </w:rPr>
                    <w:t>16</w:t>
                  </w:r>
                </w:p>
              </w:tc>
              <w:tc>
                <w:tcPr>
                  <w:tcW w:w="600" w:type="dxa"/>
                  <w:shd w:val="clear" w:color="000000" w:fill="D8D8D8"/>
                  <w:vAlign w:val="center"/>
                </w:tcPr>
                <w:p w:rsidR="00B62F72" w:rsidRPr="00FE7C98" w:rsidRDefault="00B62F72" w:rsidP="003636D3">
                  <w:pPr>
                    <w:widowControl/>
                    <w:spacing w:line="0" w:lineRule="atLeast"/>
                    <w:jc w:val="left"/>
                    <w:rPr>
                      <w:rFonts w:ascii="宋体" w:hAnsi="宋体" w:cs="宋体"/>
                      <w:color w:val="000000"/>
                      <w:kern w:val="0"/>
                      <w:sz w:val="24"/>
                      <w:szCs w:val="24"/>
                    </w:rPr>
                  </w:pPr>
                  <w:r w:rsidRPr="00FE7C98">
                    <w:rPr>
                      <w:rFonts w:ascii="宋体" w:hAnsi="宋体" w:cs="宋体" w:hint="eastAsia"/>
                      <w:color w:val="000000"/>
                      <w:kern w:val="0"/>
                      <w:sz w:val="24"/>
                      <w:szCs w:val="24"/>
                    </w:rPr>
                    <w:t xml:space="preserve">　</w:t>
                  </w:r>
                </w:p>
              </w:tc>
            </w:tr>
            <w:tr w:rsidR="00B62F72" w:rsidRPr="00FE7C98" w:rsidTr="003636D3">
              <w:trPr>
                <w:trHeight w:val="612"/>
              </w:trPr>
              <w:tc>
                <w:tcPr>
                  <w:tcW w:w="784" w:type="dxa"/>
                  <w:vMerge w:val="restart"/>
                  <w:shd w:val="clear" w:color="auto" w:fill="auto"/>
                </w:tcPr>
                <w:p w:rsidR="00B62F72" w:rsidRPr="00FE7C98" w:rsidRDefault="00B62F72" w:rsidP="003636D3">
                  <w:pPr>
                    <w:widowControl/>
                    <w:spacing w:line="0" w:lineRule="atLeast"/>
                    <w:rPr>
                      <w:rFonts w:ascii="宋体" w:hAnsi="宋体" w:cs="宋体"/>
                      <w:color w:val="000000"/>
                      <w:kern w:val="0"/>
                      <w:sz w:val="24"/>
                      <w:szCs w:val="24"/>
                    </w:rPr>
                  </w:pPr>
                  <w:r w:rsidRPr="00FE7C98">
                    <w:rPr>
                      <w:rFonts w:ascii="宋体" w:hAnsi="宋体" w:cs="宋体" w:hint="eastAsia"/>
                      <w:color w:val="000000"/>
                      <w:kern w:val="0"/>
                      <w:sz w:val="24"/>
                      <w:szCs w:val="24"/>
                    </w:rPr>
                    <w:lastRenderedPageBreak/>
                    <w:t>2、传染病疫情报告</w:t>
                  </w:r>
                </w:p>
              </w:tc>
              <w:tc>
                <w:tcPr>
                  <w:tcW w:w="2173" w:type="dxa"/>
                  <w:shd w:val="clear" w:color="000000" w:fill="FFFFFF"/>
                </w:tcPr>
                <w:p w:rsidR="00B62F72" w:rsidRPr="00FE7C98" w:rsidRDefault="00B62F72" w:rsidP="003636D3">
                  <w:pPr>
                    <w:widowControl/>
                    <w:spacing w:line="0" w:lineRule="atLeast"/>
                    <w:rPr>
                      <w:rFonts w:ascii="宋体" w:hAnsi="宋体" w:cs="宋体"/>
                      <w:color w:val="000000"/>
                      <w:kern w:val="0"/>
                      <w:sz w:val="24"/>
                      <w:szCs w:val="24"/>
                    </w:rPr>
                  </w:pPr>
                  <w:r w:rsidRPr="00FE7C98">
                    <w:rPr>
                      <w:rFonts w:ascii="宋体" w:hAnsi="宋体" w:cs="宋体" w:hint="eastAsia"/>
                      <w:color w:val="000000"/>
                      <w:kern w:val="0"/>
                      <w:sz w:val="24"/>
                      <w:szCs w:val="24"/>
                    </w:rPr>
                    <w:t>法定传染病报告率</w:t>
                  </w:r>
                </w:p>
              </w:tc>
              <w:tc>
                <w:tcPr>
                  <w:tcW w:w="3213" w:type="dxa"/>
                  <w:shd w:val="clear" w:color="000000" w:fill="FFFFFF"/>
                </w:tcPr>
                <w:p w:rsidR="00B62F72" w:rsidRPr="00FE7C98" w:rsidRDefault="00B62F72" w:rsidP="003636D3">
                  <w:pPr>
                    <w:widowControl/>
                    <w:spacing w:line="0" w:lineRule="atLeast"/>
                    <w:rPr>
                      <w:rFonts w:ascii="宋体" w:hAnsi="宋体" w:cs="宋体"/>
                      <w:color w:val="000000"/>
                      <w:kern w:val="0"/>
                      <w:sz w:val="24"/>
                      <w:szCs w:val="24"/>
                    </w:rPr>
                  </w:pPr>
                  <w:r w:rsidRPr="00FE7C98">
                    <w:rPr>
                      <w:rFonts w:ascii="宋体" w:hAnsi="宋体" w:cs="宋体" w:hint="eastAsia"/>
                      <w:color w:val="000000"/>
                      <w:kern w:val="0"/>
                      <w:sz w:val="24"/>
                      <w:szCs w:val="24"/>
                    </w:rPr>
                    <w:t>法定传染病报告率达到100%。</w:t>
                  </w:r>
                </w:p>
              </w:tc>
              <w:tc>
                <w:tcPr>
                  <w:tcW w:w="2872" w:type="dxa"/>
                  <w:shd w:val="clear" w:color="000000" w:fill="FFFFFF"/>
                </w:tcPr>
                <w:p w:rsidR="00B62F72" w:rsidRPr="00FE7C98" w:rsidRDefault="00B62F72" w:rsidP="003636D3">
                  <w:pPr>
                    <w:widowControl/>
                    <w:spacing w:line="0" w:lineRule="atLeast"/>
                    <w:rPr>
                      <w:rFonts w:ascii="宋体" w:hAnsi="宋体" w:cs="宋体"/>
                      <w:color w:val="000000"/>
                      <w:kern w:val="0"/>
                      <w:sz w:val="24"/>
                      <w:szCs w:val="24"/>
                    </w:rPr>
                  </w:pPr>
                  <w:r w:rsidRPr="00FE7C98">
                    <w:rPr>
                      <w:rFonts w:ascii="宋体" w:hAnsi="宋体" w:cs="宋体" w:hint="eastAsia"/>
                      <w:color w:val="000000"/>
                      <w:kern w:val="0"/>
                      <w:sz w:val="24"/>
                      <w:szCs w:val="24"/>
                    </w:rPr>
                    <w:t>抽查门诊日志和出入院登记。</w:t>
                  </w:r>
                </w:p>
              </w:tc>
              <w:tc>
                <w:tcPr>
                  <w:tcW w:w="3326" w:type="dxa"/>
                  <w:shd w:val="clear" w:color="auto" w:fill="auto"/>
                </w:tcPr>
                <w:p w:rsidR="00B62F72" w:rsidRPr="00FE7C98" w:rsidRDefault="00B62F72" w:rsidP="003636D3">
                  <w:pPr>
                    <w:widowControl/>
                    <w:spacing w:line="0" w:lineRule="atLeast"/>
                    <w:rPr>
                      <w:rFonts w:ascii="宋体" w:hAnsi="宋体" w:cs="宋体"/>
                      <w:color w:val="000000"/>
                      <w:kern w:val="0"/>
                      <w:sz w:val="24"/>
                      <w:szCs w:val="24"/>
                    </w:rPr>
                  </w:pPr>
                  <w:r w:rsidRPr="00FE7C98">
                    <w:rPr>
                      <w:rFonts w:ascii="宋体" w:hAnsi="宋体" w:cs="宋体" w:hint="eastAsia"/>
                      <w:color w:val="000000"/>
                      <w:kern w:val="0"/>
                      <w:sz w:val="24"/>
                      <w:szCs w:val="24"/>
                    </w:rPr>
                    <w:t>100%得满分；每降低5%扣1分，扣完为止。</w:t>
                  </w:r>
                </w:p>
              </w:tc>
              <w:tc>
                <w:tcPr>
                  <w:tcW w:w="576" w:type="dxa"/>
                  <w:shd w:val="clear" w:color="000000" w:fill="FFFFFF"/>
                </w:tcPr>
                <w:p w:rsidR="00B62F72" w:rsidRPr="00FE7C98" w:rsidRDefault="00B62F72" w:rsidP="003636D3">
                  <w:pPr>
                    <w:widowControl/>
                    <w:spacing w:line="0" w:lineRule="atLeast"/>
                    <w:jc w:val="center"/>
                    <w:rPr>
                      <w:rFonts w:ascii="宋体" w:hAnsi="宋体" w:cs="宋体"/>
                      <w:color w:val="000000"/>
                      <w:kern w:val="0"/>
                      <w:sz w:val="24"/>
                      <w:szCs w:val="24"/>
                    </w:rPr>
                  </w:pPr>
                  <w:r w:rsidRPr="00FE7C98">
                    <w:rPr>
                      <w:rFonts w:ascii="宋体" w:hAnsi="宋体" w:cs="宋体" w:hint="eastAsia"/>
                      <w:color w:val="000000"/>
                      <w:kern w:val="0"/>
                      <w:sz w:val="24"/>
                      <w:szCs w:val="24"/>
                    </w:rPr>
                    <w:t>2</w:t>
                  </w:r>
                </w:p>
              </w:tc>
              <w:tc>
                <w:tcPr>
                  <w:tcW w:w="600" w:type="dxa"/>
                  <w:shd w:val="clear" w:color="000000" w:fill="FFFFFF"/>
                </w:tcPr>
                <w:p w:rsidR="00B62F72" w:rsidRPr="00FE7C98" w:rsidRDefault="00B62F72" w:rsidP="003636D3">
                  <w:pPr>
                    <w:widowControl/>
                    <w:spacing w:line="0" w:lineRule="atLeast"/>
                    <w:rPr>
                      <w:rFonts w:ascii="宋体" w:hAnsi="宋体" w:cs="宋体"/>
                      <w:color w:val="000000"/>
                      <w:kern w:val="0"/>
                      <w:sz w:val="24"/>
                      <w:szCs w:val="24"/>
                    </w:rPr>
                  </w:pPr>
                  <w:r w:rsidRPr="00FE7C98">
                    <w:rPr>
                      <w:rFonts w:ascii="宋体" w:hAnsi="宋体" w:cs="宋体" w:hint="eastAsia"/>
                      <w:color w:val="000000"/>
                      <w:kern w:val="0"/>
                      <w:sz w:val="24"/>
                      <w:szCs w:val="24"/>
                    </w:rPr>
                    <w:t xml:space="preserve">　</w:t>
                  </w:r>
                </w:p>
              </w:tc>
            </w:tr>
            <w:tr w:rsidR="00B62F72" w:rsidRPr="00FE7C98" w:rsidTr="003636D3">
              <w:trPr>
                <w:trHeight w:val="266"/>
              </w:trPr>
              <w:tc>
                <w:tcPr>
                  <w:tcW w:w="784" w:type="dxa"/>
                  <w:vMerge/>
                  <w:vAlign w:val="center"/>
                </w:tcPr>
                <w:p w:rsidR="00B62F72" w:rsidRPr="00FE7C98" w:rsidRDefault="00B62F72" w:rsidP="003636D3">
                  <w:pPr>
                    <w:widowControl/>
                    <w:spacing w:line="0" w:lineRule="atLeast"/>
                    <w:jc w:val="left"/>
                    <w:rPr>
                      <w:rFonts w:ascii="宋体" w:hAnsi="宋体" w:cs="宋体"/>
                      <w:color w:val="000000"/>
                      <w:kern w:val="0"/>
                      <w:sz w:val="24"/>
                      <w:szCs w:val="24"/>
                    </w:rPr>
                  </w:pPr>
                </w:p>
              </w:tc>
              <w:tc>
                <w:tcPr>
                  <w:tcW w:w="2173" w:type="dxa"/>
                  <w:shd w:val="clear" w:color="000000" w:fill="FFFFFF"/>
                </w:tcPr>
                <w:p w:rsidR="00B62F72" w:rsidRPr="00FE7C98" w:rsidRDefault="00B62F72" w:rsidP="003636D3">
                  <w:pPr>
                    <w:widowControl/>
                    <w:spacing w:line="0" w:lineRule="atLeast"/>
                    <w:rPr>
                      <w:rFonts w:ascii="宋体" w:hAnsi="宋体" w:cs="宋体"/>
                      <w:color w:val="000000"/>
                      <w:kern w:val="0"/>
                      <w:sz w:val="24"/>
                      <w:szCs w:val="24"/>
                    </w:rPr>
                  </w:pPr>
                  <w:r w:rsidRPr="00FE7C98">
                    <w:rPr>
                      <w:rFonts w:ascii="宋体" w:hAnsi="宋体" w:cs="宋体" w:hint="eastAsia"/>
                      <w:color w:val="000000"/>
                      <w:kern w:val="0"/>
                      <w:sz w:val="24"/>
                      <w:szCs w:val="24"/>
                    </w:rPr>
                    <w:t>报告及时率</w:t>
                  </w:r>
                </w:p>
              </w:tc>
              <w:tc>
                <w:tcPr>
                  <w:tcW w:w="3213" w:type="dxa"/>
                  <w:shd w:val="clear" w:color="000000" w:fill="FFFFFF"/>
                </w:tcPr>
                <w:p w:rsidR="00B62F72" w:rsidRPr="00FE7C98" w:rsidRDefault="00B62F72" w:rsidP="003636D3">
                  <w:pPr>
                    <w:widowControl/>
                    <w:spacing w:line="0" w:lineRule="atLeast"/>
                    <w:rPr>
                      <w:rFonts w:ascii="宋体" w:hAnsi="宋体" w:cs="宋体"/>
                      <w:color w:val="000000"/>
                      <w:kern w:val="0"/>
                      <w:sz w:val="24"/>
                      <w:szCs w:val="24"/>
                    </w:rPr>
                  </w:pPr>
                  <w:r w:rsidRPr="00FE7C98">
                    <w:rPr>
                      <w:rFonts w:ascii="宋体" w:hAnsi="宋体" w:cs="宋体" w:hint="eastAsia"/>
                      <w:color w:val="000000"/>
                      <w:kern w:val="0"/>
                      <w:sz w:val="24"/>
                      <w:szCs w:val="24"/>
                    </w:rPr>
                    <w:t>法定传染病报告及时率达到100%。</w:t>
                  </w:r>
                </w:p>
              </w:tc>
              <w:tc>
                <w:tcPr>
                  <w:tcW w:w="2872" w:type="dxa"/>
                  <w:shd w:val="clear" w:color="000000" w:fill="FFFFFF"/>
                </w:tcPr>
                <w:p w:rsidR="00B62F72" w:rsidRPr="00FE7C98" w:rsidRDefault="00B62F72" w:rsidP="003636D3">
                  <w:pPr>
                    <w:widowControl/>
                    <w:spacing w:line="0" w:lineRule="atLeast"/>
                    <w:rPr>
                      <w:rFonts w:ascii="宋体" w:hAnsi="宋体" w:cs="宋体"/>
                      <w:color w:val="000000"/>
                      <w:kern w:val="0"/>
                      <w:sz w:val="24"/>
                      <w:szCs w:val="24"/>
                    </w:rPr>
                  </w:pPr>
                  <w:r w:rsidRPr="00FE7C98">
                    <w:rPr>
                      <w:rFonts w:ascii="宋体" w:hAnsi="宋体" w:cs="宋体" w:hint="eastAsia"/>
                      <w:color w:val="000000"/>
                      <w:kern w:val="0"/>
                      <w:sz w:val="24"/>
                      <w:szCs w:val="24"/>
                    </w:rPr>
                    <w:t>查阅网络报告卡。</w:t>
                  </w:r>
                </w:p>
              </w:tc>
              <w:tc>
                <w:tcPr>
                  <w:tcW w:w="3326" w:type="dxa"/>
                  <w:shd w:val="clear" w:color="auto" w:fill="auto"/>
                </w:tcPr>
                <w:p w:rsidR="00B62F72" w:rsidRPr="00FE7C98" w:rsidRDefault="00B62F72" w:rsidP="003636D3">
                  <w:pPr>
                    <w:widowControl/>
                    <w:spacing w:line="0" w:lineRule="atLeast"/>
                    <w:rPr>
                      <w:rFonts w:ascii="宋体" w:hAnsi="宋体" w:cs="宋体"/>
                      <w:color w:val="000000"/>
                      <w:kern w:val="0"/>
                      <w:sz w:val="24"/>
                      <w:szCs w:val="24"/>
                    </w:rPr>
                  </w:pPr>
                  <w:r w:rsidRPr="00FE7C98">
                    <w:rPr>
                      <w:rFonts w:ascii="宋体" w:hAnsi="宋体" w:cs="宋体" w:hint="eastAsia"/>
                      <w:color w:val="000000"/>
                      <w:kern w:val="0"/>
                      <w:sz w:val="24"/>
                      <w:szCs w:val="24"/>
                    </w:rPr>
                    <w:t>100%得满分；每降低5%扣1分，扣完为止。</w:t>
                  </w:r>
                </w:p>
              </w:tc>
              <w:tc>
                <w:tcPr>
                  <w:tcW w:w="576" w:type="dxa"/>
                  <w:shd w:val="clear" w:color="000000" w:fill="FFFFFF"/>
                </w:tcPr>
                <w:p w:rsidR="00B62F72" w:rsidRPr="00FE7C98" w:rsidRDefault="00B62F72" w:rsidP="003636D3">
                  <w:pPr>
                    <w:widowControl/>
                    <w:spacing w:line="0" w:lineRule="atLeast"/>
                    <w:jc w:val="center"/>
                    <w:rPr>
                      <w:rFonts w:ascii="宋体" w:hAnsi="宋体" w:cs="Calibri"/>
                      <w:color w:val="000000"/>
                      <w:kern w:val="0"/>
                      <w:sz w:val="24"/>
                      <w:szCs w:val="24"/>
                    </w:rPr>
                  </w:pPr>
                  <w:r w:rsidRPr="00FE7C98">
                    <w:rPr>
                      <w:rFonts w:ascii="宋体" w:hAnsi="宋体" w:cs="Calibri" w:hint="eastAsia"/>
                      <w:color w:val="000000"/>
                      <w:kern w:val="0"/>
                      <w:sz w:val="24"/>
                      <w:szCs w:val="24"/>
                    </w:rPr>
                    <w:t>2</w:t>
                  </w:r>
                </w:p>
              </w:tc>
              <w:tc>
                <w:tcPr>
                  <w:tcW w:w="600" w:type="dxa"/>
                  <w:shd w:val="clear" w:color="000000" w:fill="FFFFFF"/>
                </w:tcPr>
                <w:p w:rsidR="00B62F72" w:rsidRPr="00FE7C98" w:rsidRDefault="00B62F72" w:rsidP="003636D3">
                  <w:pPr>
                    <w:widowControl/>
                    <w:spacing w:line="0" w:lineRule="atLeast"/>
                    <w:rPr>
                      <w:rFonts w:ascii="宋体" w:hAnsi="宋体" w:cs="宋体"/>
                      <w:color w:val="000000"/>
                      <w:kern w:val="0"/>
                      <w:sz w:val="24"/>
                      <w:szCs w:val="24"/>
                    </w:rPr>
                  </w:pPr>
                  <w:r w:rsidRPr="00FE7C98">
                    <w:rPr>
                      <w:rFonts w:ascii="宋体" w:hAnsi="宋体" w:cs="宋体" w:hint="eastAsia"/>
                      <w:color w:val="000000"/>
                      <w:kern w:val="0"/>
                      <w:sz w:val="24"/>
                      <w:szCs w:val="24"/>
                    </w:rPr>
                    <w:t xml:space="preserve">　</w:t>
                  </w:r>
                </w:p>
              </w:tc>
            </w:tr>
            <w:tr w:rsidR="00B62F72" w:rsidRPr="00FE7C98" w:rsidTr="003636D3">
              <w:trPr>
                <w:trHeight w:val="668"/>
              </w:trPr>
              <w:tc>
                <w:tcPr>
                  <w:tcW w:w="784" w:type="dxa"/>
                  <w:vMerge/>
                  <w:vAlign w:val="center"/>
                </w:tcPr>
                <w:p w:rsidR="00B62F72" w:rsidRPr="00FE7C98" w:rsidRDefault="00B62F72" w:rsidP="003636D3">
                  <w:pPr>
                    <w:widowControl/>
                    <w:spacing w:line="0" w:lineRule="atLeast"/>
                    <w:jc w:val="left"/>
                    <w:rPr>
                      <w:rFonts w:ascii="宋体" w:hAnsi="宋体" w:cs="宋体"/>
                      <w:color w:val="000000"/>
                      <w:kern w:val="0"/>
                      <w:sz w:val="24"/>
                      <w:szCs w:val="24"/>
                    </w:rPr>
                  </w:pPr>
                </w:p>
              </w:tc>
              <w:tc>
                <w:tcPr>
                  <w:tcW w:w="2173" w:type="dxa"/>
                  <w:shd w:val="clear" w:color="000000" w:fill="FFFFFF"/>
                </w:tcPr>
                <w:p w:rsidR="00B62F72" w:rsidRPr="00FE7C98" w:rsidRDefault="00B62F72" w:rsidP="003636D3">
                  <w:pPr>
                    <w:widowControl/>
                    <w:spacing w:line="0" w:lineRule="atLeast"/>
                    <w:rPr>
                      <w:rFonts w:ascii="宋体" w:hAnsi="宋体" w:cs="宋体"/>
                      <w:color w:val="000000"/>
                      <w:kern w:val="0"/>
                      <w:sz w:val="24"/>
                      <w:szCs w:val="24"/>
                    </w:rPr>
                  </w:pPr>
                  <w:r w:rsidRPr="00FE7C98">
                    <w:rPr>
                      <w:rFonts w:ascii="宋体" w:hAnsi="宋体" w:cs="宋体" w:hint="eastAsia"/>
                      <w:color w:val="000000"/>
                      <w:kern w:val="0"/>
                      <w:sz w:val="24"/>
                      <w:szCs w:val="24"/>
                    </w:rPr>
                    <w:t>纸质（电子）传染病报告卡填写完整率</w:t>
                  </w:r>
                </w:p>
              </w:tc>
              <w:tc>
                <w:tcPr>
                  <w:tcW w:w="3213" w:type="dxa"/>
                  <w:shd w:val="clear" w:color="000000" w:fill="FFFFFF"/>
                </w:tcPr>
                <w:p w:rsidR="00B62F72" w:rsidRPr="00FE7C98" w:rsidRDefault="00B62F72" w:rsidP="003636D3">
                  <w:pPr>
                    <w:widowControl/>
                    <w:spacing w:line="0" w:lineRule="atLeast"/>
                    <w:rPr>
                      <w:rFonts w:ascii="宋体" w:hAnsi="宋体" w:cs="宋体"/>
                      <w:color w:val="000000"/>
                      <w:kern w:val="0"/>
                      <w:sz w:val="24"/>
                      <w:szCs w:val="24"/>
                    </w:rPr>
                  </w:pPr>
                  <w:r w:rsidRPr="00FE7C98">
                    <w:rPr>
                      <w:rFonts w:ascii="宋体" w:hAnsi="宋体" w:cs="宋体" w:hint="eastAsia"/>
                      <w:color w:val="000000"/>
                      <w:kern w:val="0"/>
                      <w:sz w:val="24"/>
                      <w:szCs w:val="24"/>
                    </w:rPr>
                    <w:t>纸质（电子）传染病报告卡填写完整率达到95%。</w:t>
                  </w:r>
                </w:p>
              </w:tc>
              <w:tc>
                <w:tcPr>
                  <w:tcW w:w="2872" w:type="dxa"/>
                  <w:shd w:val="clear" w:color="auto" w:fill="auto"/>
                </w:tcPr>
                <w:p w:rsidR="00B62F72" w:rsidRPr="00FE7C98" w:rsidRDefault="00B62F72" w:rsidP="003636D3">
                  <w:pPr>
                    <w:widowControl/>
                    <w:spacing w:line="0" w:lineRule="atLeast"/>
                    <w:rPr>
                      <w:rFonts w:ascii="宋体" w:hAnsi="宋体" w:cs="宋体"/>
                      <w:color w:val="000000"/>
                      <w:kern w:val="0"/>
                      <w:sz w:val="24"/>
                      <w:szCs w:val="24"/>
                    </w:rPr>
                  </w:pPr>
                  <w:r w:rsidRPr="00FE7C98">
                    <w:rPr>
                      <w:rFonts w:ascii="宋体" w:hAnsi="宋体" w:cs="宋体" w:hint="eastAsia"/>
                      <w:color w:val="000000"/>
                      <w:kern w:val="0"/>
                      <w:sz w:val="24"/>
                      <w:szCs w:val="24"/>
                    </w:rPr>
                    <w:t>查阅纸质（电子）报告卡。</w:t>
                  </w:r>
                </w:p>
              </w:tc>
              <w:tc>
                <w:tcPr>
                  <w:tcW w:w="3326" w:type="dxa"/>
                  <w:shd w:val="clear" w:color="auto" w:fill="auto"/>
                </w:tcPr>
                <w:p w:rsidR="00B62F72" w:rsidRPr="00FE7C98" w:rsidRDefault="00B62F72" w:rsidP="003636D3">
                  <w:pPr>
                    <w:widowControl/>
                    <w:spacing w:line="0" w:lineRule="atLeast"/>
                    <w:rPr>
                      <w:rFonts w:ascii="宋体" w:hAnsi="宋体" w:cs="宋体"/>
                      <w:color w:val="000000"/>
                      <w:kern w:val="0"/>
                      <w:sz w:val="24"/>
                      <w:szCs w:val="24"/>
                    </w:rPr>
                  </w:pPr>
                  <w:r w:rsidRPr="00FE7C98">
                    <w:rPr>
                      <w:rFonts w:ascii="宋体" w:hAnsi="宋体" w:cs="宋体" w:hint="eastAsia"/>
                      <w:color w:val="000000"/>
                      <w:kern w:val="0"/>
                      <w:sz w:val="24"/>
                      <w:szCs w:val="24"/>
                    </w:rPr>
                    <w:t>&gt;95%得满分；每降低5%扣0.5分，扣完为止。</w:t>
                  </w:r>
                </w:p>
              </w:tc>
              <w:tc>
                <w:tcPr>
                  <w:tcW w:w="576" w:type="dxa"/>
                  <w:shd w:val="clear" w:color="000000" w:fill="FFFFFF"/>
                </w:tcPr>
                <w:p w:rsidR="00B62F72" w:rsidRPr="00FE7C98" w:rsidRDefault="00B62F72" w:rsidP="003636D3">
                  <w:pPr>
                    <w:widowControl/>
                    <w:spacing w:line="0" w:lineRule="atLeast"/>
                    <w:jc w:val="center"/>
                    <w:rPr>
                      <w:rFonts w:ascii="宋体" w:hAnsi="宋体" w:cs="宋体"/>
                      <w:color w:val="000000"/>
                      <w:kern w:val="0"/>
                      <w:sz w:val="24"/>
                      <w:szCs w:val="24"/>
                    </w:rPr>
                  </w:pPr>
                  <w:r w:rsidRPr="00FE7C98">
                    <w:rPr>
                      <w:rFonts w:ascii="宋体" w:hAnsi="宋体" w:cs="宋体" w:hint="eastAsia"/>
                      <w:color w:val="000000"/>
                      <w:kern w:val="0"/>
                      <w:sz w:val="24"/>
                      <w:szCs w:val="24"/>
                    </w:rPr>
                    <w:t>2</w:t>
                  </w:r>
                </w:p>
              </w:tc>
              <w:tc>
                <w:tcPr>
                  <w:tcW w:w="600" w:type="dxa"/>
                  <w:shd w:val="clear" w:color="000000" w:fill="FFFFFF"/>
                </w:tcPr>
                <w:p w:rsidR="00B62F72" w:rsidRPr="00FE7C98" w:rsidRDefault="00B62F72" w:rsidP="003636D3">
                  <w:pPr>
                    <w:widowControl/>
                    <w:spacing w:line="0" w:lineRule="atLeast"/>
                    <w:rPr>
                      <w:rFonts w:ascii="宋体" w:hAnsi="宋体" w:cs="宋体"/>
                      <w:color w:val="000000"/>
                      <w:kern w:val="0"/>
                      <w:sz w:val="24"/>
                      <w:szCs w:val="24"/>
                    </w:rPr>
                  </w:pPr>
                  <w:r w:rsidRPr="00FE7C98">
                    <w:rPr>
                      <w:rFonts w:ascii="宋体" w:hAnsi="宋体" w:cs="宋体" w:hint="eastAsia"/>
                      <w:color w:val="000000"/>
                      <w:kern w:val="0"/>
                      <w:sz w:val="24"/>
                      <w:szCs w:val="24"/>
                    </w:rPr>
                    <w:t xml:space="preserve">　</w:t>
                  </w:r>
                </w:p>
              </w:tc>
            </w:tr>
            <w:tr w:rsidR="00B62F72" w:rsidRPr="00FE7C98" w:rsidTr="003636D3">
              <w:trPr>
                <w:trHeight w:val="550"/>
              </w:trPr>
              <w:tc>
                <w:tcPr>
                  <w:tcW w:w="784" w:type="dxa"/>
                  <w:vMerge/>
                  <w:vAlign w:val="center"/>
                </w:tcPr>
                <w:p w:rsidR="00B62F72" w:rsidRPr="00FE7C98" w:rsidRDefault="00B62F72" w:rsidP="003636D3">
                  <w:pPr>
                    <w:widowControl/>
                    <w:spacing w:line="0" w:lineRule="atLeast"/>
                    <w:jc w:val="left"/>
                    <w:rPr>
                      <w:rFonts w:ascii="宋体" w:hAnsi="宋体" w:cs="宋体"/>
                      <w:color w:val="000000"/>
                      <w:kern w:val="0"/>
                      <w:sz w:val="24"/>
                      <w:szCs w:val="24"/>
                    </w:rPr>
                  </w:pPr>
                </w:p>
              </w:tc>
              <w:tc>
                <w:tcPr>
                  <w:tcW w:w="2173" w:type="dxa"/>
                  <w:shd w:val="clear" w:color="000000" w:fill="FFFFFF"/>
                </w:tcPr>
                <w:p w:rsidR="00B62F72" w:rsidRPr="00FE7C98" w:rsidRDefault="00B62F72" w:rsidP="003636D3">
                  <w:pPr>
                    <w:widowControl/>
                    <w:spacing w:line="0" w:lineRule="atLeast"/>
                    <w:rPr>
                      <w:rFonts w:ascii="宋体" w:hAnsi="宋体" w:cs="宋体"/>
                      <w:color w:val="000000"/>
                      <w:kern w:val="0"/>
                      <w:sz w:val="24"/>
                      <w:szCs w:val="24"/>
                    </w:rPr>
                  </w:pPr>
                  <w:r w:rsidRPr="00FE7C98">
                    <w:rPr>
                      <w:rFonts w:ascii="宋体" w:hAnsi="宋体" w:cs="宋体" w:hint="eastAsia"/>
                      <w:color w:val="000000"/>
                      <w:kern w:val="0"/>
                      <w:sz w:val="24"/>
                      <w:szCs w:val="24"/>
                    </w:rPr>
                    <w:t>纸质报告卡填写准确率</w:t>
                  </w:r>
                </w:p>
              </w:tc>
              <w:tc>
                <w:tcPr>
                  <w:tcW w:w="3213" w:type="dxa"/>
                  <w:shd w:val="clear" w:color="000000" w:fill="FFFFFF"/>
                </w:tcPr>
                <w:p w:rsidR="00B62F72" w:rsidRPr="00FE7C98" w:rsidRDefault="00B62F72" w:rsidP="003636D3">
                  <w:pPr>
                    <w:widowControl/>
                    <w:spacing w:line="0" w:lineRule="atLeast"/>
                    <w:rPr>
                      <w:rFonts w:ascii="宋体" w:hAnsi="宋体" w:cs="宋体"/>
                      <w:color w:val="000000"/>
                      <w:kern w:val="0"/>
                      <w:sz w:val="24"/>
                      <w:szCs w:val="24"/>
                    </w:rPr>
                  </w:pPr>
                  <w:r w:rsidRPr="00FE7C98">
                    <w:rPr>
                      <w:rFonts w:ascii="宋体" w:hAnsi="宋体" w:cs="宋体" w:hint="eastAsia"/>
                      <w:color w:val="000000"/>
                      <w:kern w:val="0"/>
                      <w:sz w:val="24"/>
                      <w:szCs w:val="24"/>
                    </w:rPr>
                    <w:t>纸质报告卡填写准确率达到95%。</w:t>
                  </w:r>
                </w:p>
              </w:tc>
              <w:tc>
                <w:tcPr>
                  <w:tcW w:w="2872" w:type="dxa"/>
                  <w:shd w:val="clear" w:color="auto" w:fill="auto"/>
                </w:tcPr>
                <w:p w:rsidR="00B62F72" w:rsidRPr="00FE7C98" w:rsidRDefault="00B62F72" w:rsidP="003636D3">
                  <w:pPr>
                    <w:widowControl/>
                    <w:spacing w:line="0" w:lineRule="atLeast"/>
                    <w:rPr>
                      <w:rFonts w:ascii="宋体" w:hAnsi="宋体" w:cs="宋体"/>
                      <w:color w:val="000000"/>
                      <w:kern w:val="0"/>
                      <w:sz w:val="24"/>
                      <w:szCs w:val="24"/>
                    </w:rPr>
                  </w:pPr>
                  <w:r w:rsidRPr="00FE7C98">
                    <w:rPr>
                      <w:rFonts w:ascii="宋体" w:hAnsi="宋体" w:cs="宋体" w:hint="eastAsia"/>
                      <w:color w:val="000000"/>
                      <w:kern w:val="0"/>
                      <w:sz w:val="24"/>
                      <w:szCs w:val="24"/>
                    </w:rPr>
                    <w:t>查阅纸质报告卡。</w:t>
                  </w:r>
                </w:p>
              </w:tc>
              <w:tc>
                <w:tcPr>
                  <w:tcW w:w="3326" w:type="dxa"/>
                  <w:shd w:val="clear" w:color="auto" w:fill="auto"/>
                </w:tcPr>
                <w:p w:rsidR="00B62F72" w:rsidRPr="00FE7C98" w:rsidRDefault="00B62F72" w:rsidP="003636D3">
                  <w:pPr>
                    <w:widowControl/>
                    <w:spacing w:line="0" w:lineRule="atLeast"/>
                    <w:rPr>
                      <w:rFonts w:ascii="宋体" w:hAnsi="宋体" w:cs="宋体"/>
                      <w:color w:val="000000"/>
                      <w:kern w:val="0"/>
                      <w:sz w:val="24"/>
                      <w:szCs w:val="24"/>
                    </w:rPr>
                  </w:pPr>
                  <w:r w:rsidRPr="00FE7C98">
                    <w:rPr>
                      <w:rFonts w:ascii="宋体" w:hAnsi="宋体" w:cs="宋体" w:hint="eastAsia"/>
                      <w:color w:val="000000"/>
                      <w:kern w:val="0"/>
                      <w:sz w:val="24"/>
                      <w:szCs w:val="24"/>
                    </w:rPr>
                    <w:t>&gt;95%得满分；每降低5%扣0.5分，扣完为止。</w:t>
                  </w:r>
                </w:p>
              </w:tc>
              <w:tc>
                <w:tcPr>
                  <w:tcW w:w="576" w:type="dxa"/>
                  <w:shd w:val="clear" w:color="000000" w:fill="FFFFFF"/>
                </w:tcPr>
                <w:p w:rsidR="00B62F72" w:rsidRPr="00FE7C98" w:rsidRDefault="00B62F72" w:rsidP="003636D3">
                  <w:pPr>
                    <w:widowControl/>
                    <w:spacing w:line="0" w:lineRule="atLeast"/>
                    <w:jc w:val="center"/>
                    <w:rPr>
                      <w:rFonts w:ascii="宋体" w:hAnsi="宋体" w:cs="宋体"/>
                      <w:color w:val="000000"/>
                      <w:kern w:val="0"/>
                      <w:sz w:val="24"/>
                      <w:szCs w:val="24"/>
                    </w:rPr>
                  </w:pPr>
                  <w:r w:rsidRPr="00FE7C98">
                    <w:rPr>
                      <w:rFonts w:ascii="宋体" w:hAnsi="宋体" w:cs="宋体" w:hint="eastAsia"/>
                      <w:color w:val="000000"/>
                      <w:kern w:val="0"/>
                      <w:sz w:val="24"/>
                      <w:szCs w:val="24"/>
                    </w:rPr>
                    <w:t>2</w:t>
                  </w:r>
                </w:p>
              </w:tc>
              <w:tc>
                <w:tcPr>
                  <w:tcW w:w="600" w:type="dxa"/>
                  <w:shd w:val="clear" w:color="000000" w:fill="FFFFFF"/>
                </w:tcPr>
                <w:p w:rsidR="00B62F72" w:rsidRPr="00FE7C98" w:rsidRDefault="00B62F72" w:rsidP="003636D3">
                  <w:pPr>
                    <w:widowControl/>
                    <w:spacing w:line="0" w:lineRule="atLeast"/>
                    <w:rPr>
                      <w:rFonts w:ascii="宋体" w:hAnsi="宋体" w:cs="宋体"/>
                      <w:color w:val="000000"/>
                      <w:kern w:val="0"/>
                      <w:sz w:val="24"/>
                      <w:szCs w:val="24"/>
                    </w:rPr>
                  </w:pPr>
                  <w:r w:rsidRPr="00FE7C98">
                    <w:rPr>
                      <w:rFonts w:ascii="宋体" w:hAnsi="宋体" w:cs="宋体" w:hint="eastAsia"/>
                      <w:color w:val="000000"/>
                      <w:kern w:val="0"/>
                      <w:sz w:val="24"/>
                      <w:szCs w:val="24"/>
                    </w:rPr>
                    <w:t xml:space="preserve">　</w:t>
                  </w:r>
                </w:p>
              </w:tc>
            </w:tr>
            <w:tr w:rsidR="00B62F72" w:rsidRPr="00FE7C98" w:rsidTr="003636D3">
              <w:trPr>
                <w:trHeight w:val="732"/>
              </w:trPr>
              <w:tc>
                <w:tcPr>
                  <w:tcW w:w="784" w:type="dxa"/>
                  <w:vMerge/>
                  <w:vAlign w:val="center"/>
                </w:tcPr>
                <w:p w:rsidR="00B62F72" w:rsidRPr="00FE7C98" w:rsidRDefault="00B62F72" w:rsidP="003636D3">
                  <w:pPr>
                    <w:widowControl/>
                    <w:spacing w:line="0" w:lineRule="atLeast"/>
                    <w:jc w:val="left"/>
                    <w:rPr>
                      <w:rFonts w:ascii="宋体" w:hAnsi="宋体" w:cs="宋体"/>
                      <w:color w:val="000000"/>
                      <w:kern w:val="0"/>
                      <w:sz w:val="24"/>
                      <w:szCs w:val="24"/>
                    </w:rPr>
                  </w:pPr>
                </w:p>
              </w:tc>
              <w:tc>
                <w:tcPr>
                  <w:tcW w:w="2173" w:type="dxa"/>
                  <w:shd w:val="clear" w:color="000000" w:fill="FFFFFF"/>
                </w:tcPr>
                <w:p w:rsidR="00B62F72" w:rsidRPr="00FE7C98" w:rsidRDefault="00B62F72" w:rsidP="003636D3">
                  <w:pPr>
                    <w:widowControl/>
                    <w:spacing w:line="0" w:lineRule="atLeast"/>
                    <w:rPr>
                      <w:rFonts w:ascii="宋体" w:hAnsi="宋体" w:cs="宋体"/>
                      <w:color w:val="000000"/>
                      <w:kern w:val="0"/>
                      <w:sz w:val="24"/>
                      <w:szCs w:val="24"/>
                    </w:rPr>
                  </w:pPr>
                  <w:r w:rsidRPr="00FE7C98">
                    <w:rPr>
                      <w:rFonts w:ascii="宋体" w:hAnsi="宋体" w:cs="宋体" w:hint="eastAsia"/>
                      <w:color w:val="000000"/>
                      <w:kern w:val="0"/>
                      <w:sz w:val="24"/>
                      <w:szCs w:val="24"/>
                    </w:rPr>
                    <w:t>纸质报告</w:t>
                  </w:r>
                  <w:proofErr w:type="gramStart"/>
                  <w:r w:rsidRPr="00FE7C98">
                    <w:rPr>
                      <w:rFonts w:ascii="宋体" w:hAnsi="宋体" w:cs="宋体" w:hint="eastAsia"/>
                      <w:color w:val="000000"/>
                      <w:kern w:val="0"/>
                      <w:sz w:val="24"/>
                      <w:szCs w:val="24"/>
                    </w:rPr>
                    <w:t>卡内容</w:t>
                  </w:r>
                  <w:proofErr w:type="gramEnd"/>
                  <w:r w:rsidRPr="00FE7C98">
                    <w:rPr>
                      <w:rFonts w:ascii="宋体" w:hAnsi="宋体" w:cs="宋体" w:hint="eastAsia"/>
                      <w:color w:val="000000"/>
                      <w:kern w:val="0"/>
                      <w:sz w:val="24"/>
                      <w:szCs w:val="24"/>
                    </w:rPr>
                    <w:t>与网络报告</w:t>
                  </w:r>
                  <w:proofErr w:type="gramStart"/>
                  <w:r w:rsidRPr="00FE7C98">
                    <w:rPr>
                      <w:rFonts w:ascii="宋体" w:hAnsi="宋体" w:cs="宋体" w:hint="eastAsia"/>
                      <w:color w:val="000000"/>
                      <w:kern w:val="0"/>
                      <w:sz w:val="24"/>
                      <w:szCs w:val="24"/>
                    </w:rPr>
                    <w:t>卡内容</w:t>
                  </w:r>
                  <w:proofErr w:type="gramEnd"/>
                  <w:r w:rsidRPr="00FE7C98">
                    <w:rPr>
                      <w:rFonts w:ascii="宋体" w:hAnsi="宋体" w:cs="宋体" w:hint="eastAsia"/>
                      <w:color w:val="000000"/>
                      <w:kern w:val="0"/>
                      <w:sz w:val="24"/>
                      <w:szCs w:val="24"/>
                    </w:rPr>
                    <w:t>符合率</w:t>
                  </w:r>
                </w:p>
              </w:tc>
              <w:tc>
                <w:tcPr>
                  <w:tcW w:w="3213" w:type="dxa"/>
                  <w:shd w:val="clear" w:color="000000" w:fill="FFFFFF"/>
                </w:tcPr>
                <w:p w:rsidR="00B62F72" w:rsidRPr="00FE7C98" w:rsidRDefault="00B62F72" w:rsidP="003636D3">
                  <w:pPr>
                    <w:widowControl/>
                    <w:spacing w:line="0" w:lineRule="atLeast"/>
                    <w:rPr>
                      <w:rFonts w:ascii="宋体" w:hAnsi="宋体" w:cs="宋体"/>
                      <w:color w:val="000000"/>
                      <w:kern w:val="0"/>
                      <w:sz w:val="24"/>
                      <w:szCs w:val="24"/>
                    </w:rPr>
                  </w:pPr>
                  <w:r w:rsidRPr="00FE7C98">
                    <w:rPr>
                      <w:rFonts w:ascii="宋体" w:hAnsi="宋体" w:cs="宋体" w:hint="eastAsia"/>
                      <w:color w:val="000000"/>
                      <w:kern w:val="0"/>
                      <w:sz w:val="24"/>
                      <w:szCs w:val="24"/>
                    </w:rPr>
                    <w:t>纸质报告</w:t>
                  </w:r>
                  <w:proofErr w:type="gramStart"/>
                  <w:r w:rsidRPr="00FE7C98">
                    <w:rPr>
                      <w:rFonts w:ascii="宋体" w:hAnsi="宋体" w:cs="宋体" w:hint="eastAsia"/>
                      <w:color w:val="000000"/>
                      <w:kern w:val="0"/>
                      <w:sz w:val="24"/>
                      <w:szCs w:val="24"/>
                    </w:rPr>
                    <w:t>卡内容</w:t>
                  </w:r>
                  <w:proofErr w:type="gramEnd"/>
                  <w:r w:rsidRPr="00FE7C98">
                    <w:rPr>
                      <w:rFonts w:ascii="宋体" w:hAnsi="宋体" w:cs="宋体" w:hint="eastAsia"/>
                      <w:color w:val="000000"/>
                      <w:kern w:val="0"/>
                      <w:sz w:val="24"/>
                      <w:szCs w:val="24"/>
                    </w:rPr>
                    <w:t>与网络报告</w:t>
                  </w:r>
                  <w:proofErr w:type="gramStart"/>
                  <w:r w:rsidRPr="00FE7C98">
                    <w:rPr>
                      <w:rFonts w:ascii="宋体" w:hAnsi="宋体" w:cs="宋体" w:hint="eastAsia"/>
                      <w:color w:val="000000"/>
                      <w:kern w:val="0"/>
                      <w:sz w:val="24"/>
                      <w:szCs w:val="24"/>
                    </w:rPr>
                    <w:t>卡内容</w:t>
                  </w:r>
                  <w:proofErr w:type="gramEnd"/>
                  <w:r w:rsidRPr="00FE7C98">
                    <w:rPr>
                      <w:rFonts w:ascii="宋体" w:hAnsi="宋体" w:cs="宋体" w:hint="eastAsia"/>
                      <w:color w:val="000000"/>
                      <w:kern w:val="0"/>
                      <w:sz w:val="24"/>
                      <w:szCs w:val="24"/>
                    </w:rPr>
                    <w:t>符合率达到100%</w:t>
                  </w:r>
                </w:p>
              </w:tc>
              <w:tc>
                <w:tcPr>
                  <w:tcW w:w="2872" w:type="dxa"/>
                  <w:shd w:val="clear" w:color="auto" w:fill="auto"/>
                </w:tcPr>
                <w:p w:rsidR="00B62F72" w:rsidRPr="00FE7C98" w:rsidRDefault="00B62F72" w:rsidP="003636D3">
                  <w:pPr>
                    <w:widowControl/>
                    <w:spacing w:line="0" w:lineRule="atLeast"/>
                    <w:rPr>
                      <w:rFonts w:ascii="宋体" w:hAnsi="宋体" w:cs="宋体"/>
                      <w:color w:val="000000"/>
                      <w:kern w:val="0"/>
                      <w:sz w:val="24"/>
                      <w:szCs w:val="24"/>
                    </w:rPr>
                  </w:pPr>
                  <w:r w:rsidRPr="00FE7C98">
                    <w:rPr>
                      <w:rFonts w:ascii="宋体" w:hAnsi="宋体" w:cs="宋体" w:hint="eastAsia"/>
                      <w:color w:val="000000"/>
                      <w:kern w:val="0"/>
                      <w:sz w:val="24"/>
                      <w:szCs w:val="24"/>
                    </w:rPr>
                    <w:t>核查纸质报告卡与网络报告</w:t>
                  </w:r>
                  <w:proofErr w:type="gramStart"/>
                  <w:r w:rsidRPr="00FE7C98">
                    <w:rPr>
                      <w:rFonts w:ascii="宋体" w:hAnsi="宋体" w:cs="宋体" w:hint="eastAsia"/>
                      <w:color w:val="000000"/>
                      <w:kern w:val="0"/>
                      <w:sz w:val="24"/>
                      <w:szCs w:val="24"/>
                    </w:rPr>
                    <w:t>卡内容</w:t>
                  </w:r>
                  <w:proofErr w:type="gramEnd"/>
                  <w:r w:rsidRPr="00FE7C98">
                    <w:rPr>
                      <w:rFonts w:ascii="宋体" w:hAnsi="宋体" w:cs="宋体" w:hint="eastAsia"/>
                      <w:color w:val="000000"/>
                      <w:kern w:val="0"/>
                      <w:sz w:val="24"/>
                      <w:szCs w:val="24"/>
                    </w:rPr>
                    <w:t>填写一致性。</w:t>
                  </w:r>
                </w:p>
              </w:tc>
              <w:tc>
                <w:tcPr>
                  <w:tcW w:w="3326" w:type="dxa"/>
                  <w:shd w:val="clear" w:color="auto" w:fill="auto"/>
                </w:tcPr>
                <w:p w:rsidR="00B62F72" w:rsidRPr="00FE7C98" w:rsidRDefault="00B62F72" w:rsidP="003636D3">
                  <w:pPr>
                    <w:widowControl/>
                    <w:spacing w:line="0" w:lineRule="atLeast"/>
                    <w:rPr>
                      <w:rFonts w:ascii="宋体" w:hAnsi="宋体" w:cs="宋体"/>
                      <w:color w:val="000000"/>
                      <w:kern w:val="0"/>
                      <w:sz w:val="24"/>
                      <w:szCs w:val="24"/>
                    </w:rPr>
                  </w:pPr>
                  <w:r w:rsidRPr="00FE7C98">
                    <w:rPr>
                      <w:rFonts w:ascii="宋体" w:hAnsi="宋体" w:cs="宋体" w:hint="eastAsia"/>
                      <w:color w:val="000000"/>
                      <w:kern w:val="0"/>
                      <w:sz w:val="24"/>
                      <w:szCs w:val="24"/>
                    </w:rPr>
                    <w:t>100%得满分；每降低5%扣0.5分，扣完为止。</w:t>
                  </w:r>
                </w:p>
              </w:tc>
              <w:tc>
                <w:tcPr>
                  <w:tcW w:w="576" w:type="dxa"/>
                  <w:shd w:val="clear" w:color="000000" w:fill="FFFFFF"/>
                </w:tcPr>
                <w:p w:rsidR="00B62F72" w:rsidRPr="00FE7C98" w:rsidRDefault="00B62F72" w:rsidP="003636D3">
                  <w:pPr>
                    <w:widowControl/>
                    <w:spacing w:line="0" w:lineRule="atLeast"/>
                    <w:jc w:val="center"/>
                    <w:rPr>
                      <w:rFonts w:ascii="宋体" w:hAnsi="宋体" w:cs="宋体"/>
                      <w:color w:val="000000"/>
                      <w:kern w:val="0"/>
                      <w:sz w:val="24"/>
                      <w:szCs w:val="24"/>
                    </w:rPr>
                  </w:pPr>
                  <w:r w:rsidRPr="00FE7C98">
                    <w:rPr>
                      <w:rFonts w:ascii="宋体" w:hAnsi="宋体" w:cs="宋体" w:hint="eastAsia"/>
                      <w:color w:val="000000"/>
                      <w:kern w:val="0"/>
                      <w:sz w:val="24"/>
                      <w:szCs w:val="24"/>
                    </w:rPr>
                    <w:t>2</w:t>
                  </w:r>
                </w:p>
              </w:tc>
              <w:tc>
                <w:tcPr>
                  <w:tcW w:w="600" w:type="dxa"/>
                  <w:shd w:val="clear" w:color="000000" w:fill="FFFFFF"/>
                </w:tcPr>
                <w:p w:rsidR="00B62F72" w:rsidRPr="00FE7C98" w:rsidRDefault="00B62F72" w:rsidP="003636D3">
                  <w:pPr>
                    <w:widowControl/>
                    <w:spacing w:line="0" w:lineRule="atLeast"/>
                    <w:rPr>
                      <w:rFonts w:ascii="宋体" w:hAnsi="宋体" w:cs="宋体"/>
                      <w:color w:val="000000"/>
                      <w:kern w:val="0"/>
                      <w:sz w:val="24"/>
                      <w:szCs w:val="24"/>
                    </w:rPr>
                  </w:pPr>
                  <w:r w:rsidRPr="00FE7C98">
                    <w:rPr>
                      <w:rFonts w:ascii="宋体" w:hAnsi="宋体" w:cs="宋体" w:hint="eastAsia"/>
                      <w:color w:val="000000"/>
                      <w:kern w:val="0"/>
                      <w:sz w:val="24"/>
                      <w:szCs w:val="24"/>
                    </w:rPr>
                    <w:t xml:space="preserve">　</w:t>
                  </w:r>
                </w:p>
              </w:tc>
            </w:tr>
            <w:tr w:rsidR="00B62F72" w:rsidRPr="00FE7C98" w:rsidTr="003636D3">
              <w:trPr>
                <w:trHeight w:val="597"/>
              </w:trPr>
              <w:tc>
                <w:tcPr>
                  <w:tcW w:w="784" w:type="dxa"/>
                  <w:vMerge/>
                  <w:vAlign w:val="center"/>
                </w:tcPr>
                <w:p w:rsidR="00B62F72" w:rsidRPr="00FE7C98" w:rsidRDefault="00B62F72" w:rsidP="003636D3">
                  <w:pPr>
                    <w:widowControl/>
                    <w:spacing w:line="0" w:lineRule="atLeast"/>
                    <w:jc w:val="left"/>
                    <w:rPr>
                      <w:rFonts w:ascii="宋体" w:hAnsi="宋体" w:cs="宋体"/>
                      <w:color w:val="000000"/>
                      <w:kern w:val="0"/>
                      <w:sz w:val="24"/>
                      <w:szCs w:val="24"/>
                    </w:rPr>
                  </w:pPr>
                </w:p>
              </w:tc>
              <w:tc>
                <w:tcPr>
                  <w:tcW w:w="2173" w:type="dxa"/>
                  <w:shd w:val="clear" w:color="000000" w:fill="FFFFFF"/>
                </w:tcPr>
                <w:p w:rsidR="00B62F72" w:rsidRPr="00FE7C98" w:rsidRDefault="00B62F72" w:rsidP="003636D3">
                  <w:pPr>
                    <w:widowControl/>
                    <w:spacing w:line="0" w:lineRule="atLeast"/>
                    <w:rPr>
                      <w:rFonts w:ascii="宋体" w:hAnsi="宋体" w:cs="宋体"/>
                      <w:color w:val="000000"/>
                      <w:kern w:val="0"/>
                      <w:sz w:val="24"/>
                      <w:szCs w:val="24"/>
                    </w:rPr>
                  </w:pPr>
                  <w:r w:rsidRPr="00FE7C98">
                    <w:rPr>
                      <w:rFonts w:ascii="宋体" w:hAnsi="宋体" w:cs="宋体" w:hint="eastAsia"/>
                      <w:color w:val="000000"/>
                      <w:kern w:val="0"/>
                      <w:sz w:val="24"/>
                      <w:szCs w:val="24"/>
                    </w:rPr>
                    <w:t>传染病自查</w:t>
                  </w:r>
                </w:p>
              </w:tc>
              <w:tc>
                <w:tcPr>
                  <w:tcW w:w="3213" w:type="dxa"/>
                  <w:shd w:val="clear" w:color="000000" w:fill="FFFFFF"/>
                </w:tcPr>
                <w:p w:rsidR="00B62F72" w:rsidRPr="00FE7C98" w:rsidRDefault="00B62F72" w:rsidP="003636D3">
                  <w:pPr>
                    <w:widowControl/>
                    <w:spacing w:line="0" w:lineRule="atLeast"/>
                    <w:rPr>
                      <w:rFonts w:ascii="宋体" w:hAnsi="宋体" w:cs="宋体"/>
                      <w:color w:val="000000"/>
                      <w:kern w:val="0"/>
                      <w:sz w:val="24"/>
                      <w:szCs w:val="24"/>
                    </w:rPr>
                  </w:pPr>
                  <w:r w:rsidRPr="00FE7C98">
                    <w:rPr>
                      <w:rFonts w:ascii="宋体" w:hAnsi="宋体" w:cs="宋体" w:hint="eastAsia"/>
                      <w:color w:val="000000"/>
                      <w:kern w:val="0"/>
                      <w:sz w:val="24"/>
                      <w:szCs w:val="24"/>
                    </w:rPr>
                    <w:t>建立传染病自查制度并实施。</w:t>
                  </w:r>
                </w:p>
              </w:tc>
              <w:tc>
                <w:tcPr>
                  <w:tcW w:w="2872" w:type="dxa"/>
                  <w:shd w:val="clear" w:color="000000" w:fill="FFFFFF"/>
                </w:tcPr>
                <w:p w:rsidR="00B62F72" w:rsidRPr="00FE7C98" w:rsidRDefault="00B62F72" w:rsidP="003636D3">
                  <w:pPr>
                    <w:widowControl/>
                    <w:spacing w:line="0" w:lineRule="atLeast"/>
                    <w:rPr>
                      <w:rFonts w:ascii="宋体" w:hAnsi="宋体" w:cs="宋体"/>
                      <w:color w:val="000000"/>
                      <w:kern w:val="0"/>
                      <w:sz w:val="24"/>
                      <w:szCs w:val="24"/>
                    </w:rPr>
                  </w:pPr>
                  <w:r w:rsidRPr="00FE7C98">
                    <w:rPr>
                      <w:rFonts w:ascii="宋体" w:hAnsi="宋体" w:cs="宋体" w:hint="eastAsia"/>
                      <w:color w:val="000000"/>
                      <w:kern w:val="0"/>
                      <w:sz w:val="24"/>
                      <w:szCs w:val="24"/>
                    </w:rPr>
                    <w:t>查阅自查工作制度和工作记录。</w:t>
                  </w:r>
                </w:p>
              </w:tc>
              <w:tc>
                <w:tcPr>
                  <w:tcW w:w="3326" w:type="dxa"/>
                  <w:shd w:val="clear" w:color="auto" w:fill="auto"/>
                </w:tcPr>
                <w:p w:rsidR="00B62F72" w:rsidRPr="00FE7C98" w:rsidRDefault="00B62F72" w:rsidP="003636D3">
                  <w:pPr>
                    <w:widowControl/>
                    <w:spacing w:line="0" w:lineRule="atLeast"/>
                    <w:rPr>
                      <w:rFonts w:ascii="宋体" w:hAnsi="宋体" w:cs="宋体"/>
                      <w:color w:val="000000"/>
                      <w:kern w:val="0"/>
                      <w:sz w:val="24"/>
                      <w:szCs w:val="24"/>
                    </w:rPr>
                  </w:pPr>
                  <w:r w:rsidRPr="00FE7C98">
                    <w:rPr>
                      <w:rFonts w:ascii="宋体" w:hAnsi="宋体" w:cs="宋体" w:hint="eastAsia"/>
                      <w:color w:val="000000"/>
                      <w:kern w:val="0"/>
                      <w:sz w:val="24"/>
                      <w:szCs w:val="24"/>
                    </w:rPr>
                    <w:t>未制定工作制度不得分，无工作记录扣1分。</w:t>
                  </w:r>
                </w:p>
              </w:tc>
              <w:tc>
                <w:tcPr>
                  <w:tcW w:w="576" w:type="dxa"/>
                  <w:shd w:val="clear" w:color="000000" w:fill="FFFFFF"/>
                </w:tcPr>
                <w:p w:rsidR="00B62F72" w:rsidRPr="00FE7C98" w:rsidRDefault="00B62F72" w:rsidP="003636D3">
                  <w:pPr>
                    <w:widowControl/>
                    <w:spacing w:line="0" w:lineRule="atLeast"/>
                    <w:jc w:val="center"/>
                    <w:rPr>
                      <w:rFonts w:ascii="宋体" w:hAnsi="宋体" w:cs="宋体"/>
                      <w:color w:val="000000"/>
                      <w:kern w:val="0"/>
                      <w:sz w:val="24"/>
                      <w:szCs w:val="24"/>
                    </w:rPr>
                  </w:pPr>
                  <w:r w:rsidRPr="00FE7C98">
                    <w:rPr>
                      <w:rFonts w:ascii="宋体" w:hAnsi="宋体" w:cs="宋体" w:hint="eastAsia"/>
                      <w:color w:val="000000"/>
                      <w:kern w:val="0"/>
                      <w:sz w:val="24"/>
                      <w:szCs w:val="24"/>
                    </w:rPr>
                    <w:t>2</w:t>
                  </w:r>
                </w:p>
              </w:tc>
              <w:tc>
                <w:tcPr>
                  <w:tcW w:w="600" w:type="dxa"/>
                  <w:shd w:val="clear" w:color="000000" w:fill="FFFFFF"/>
                </w:tcPr>
                <w:p w:rsidR="00B62F72" w:rsidRPr="00FE7C98" w:rsidRDefault="00B62F72" w:rsidP="003636D3">
                  <w:pPr>
                    <w:widowControl/>
                    <w:spacing w:line="0" w:lineRule="atLeast"/>
                    <w:rPr>
                      <w:rFonts w:ascii="宋体" w:hAnsi="宋体" w:cs="宋体"/>
                      <w:color w:val="000000"/>
                      <w:kern w:val="0"/>
                      <w:sz w:val="24"/>
                      <w:szCs w:val="24"/>
                    </w:rPr>
                  </w:pPr>
                  <w:r w:rsidRPr="00FE7C98">
                    <w:rPr>
                      <w:rFonts w:ascii="宋体" w:hAnsi="宋体" w:cs="宋体" w:hint="eastAsia"/>
                      <w:color w:val="000000"/>
                      <w:kern w:val="0"/>
                      <w:sz w:val="24"/>
                      <w:szCs w:val="24"/>
                    </w:rPr>
                    <w:t xml:space="preserve">　</w:t>
                  </w:r>
                </w:p>
                <w:p w:rsidR="00B62F72" w:rsidRPr="00FE7C98" w:rsidRDefault="00B62F72" w:rsidP="003636D3">
                  <w:pPr>
                    <w:widowControl/>
                    <w:spacing w:line="0" w:lineRule="atLeast"/>
                    <w:rPr>
                      <w:rFonts w:ascii="宋体" w:hAnsi="宋体" w:cs="宋体"/>
                      <w:color w:val="000000"/>
                      <w:kern w:val="0"/>
                      <w:sz w:val="24"/>
                      <w:szCs w:val="24"/>
                    </w:rPr>
                  </w:pPr>
                </w:p>
              </w:tc>
            </w:tr>
            <w:tr w:rsidR="00B62F72" w:rsidRPr="00FE7C98" w:rsidTr="003636D3">
              <w:trPr>
                <w:trHeight w:val="390"/>
              </w:trPr>
              <w:tc>
                <w:tcPr>
                  <w:tcW w:w="784" w:type="dxa"/>
                  <w:shd w:val="clear" w:color="000000" w:fill="D8D8D8"/>
                  <w:vAlign w:val="center"/>
                </w:tcPr>
                <w:p w:rsidR="00B62F72" w:rsidRPr="00FE7C98" w:rsidRDefault="00B62F72" w:rsidP="003636D3">
                  <w:pPr>
                    <w:widowControl/>
                    <w:spacing w:line="0" w:lineRule="atLeast"/>
                    <w:jc w:val="center"/>
                    <w:rPr>
                      <w:rFonts w:ascii="宋体" w:hAnsi="宋体" w:cs="宋体"/>
                      <w:bCs/>
                      <w:color w:val="000000"/>
                      <w:kern w:val="0"/>
                      <w:sz w:val="24"/>
                      <w:szCs w:val="24"/>
                    </w:rPr>
                  </w:pPr>
                  <w:r w:rsidRPr="00FE7C98">
                    <w:rPr>
                      <w:rFonts w:ascii="宋体" w:hAnsi="宋体" w:cs="宋体" w:hint="eastAsia"/>
                      <w:bCs/>
                      <w:color w:val="000000"/>
                      <w:kern w:val="0"/>
                      <w:sz w:val="24"/>
                      <w:szCs w:val="24"/>
                    </w:rPr>
                    <w:t>小计</w:t>
                  </w:r>
                </w:p>
              </w:tc>
              <w:tc>
                <w:tcPr>
                  <w:tcW w:w="2173" w:type="dxa"/>
                  <w:shd w:val="clear" w:color="000000" w:fill="D8D8D8"/>
                  <w:vAlign w:val="center"/>
                </w:tcPr>
                <w:p w:rsidR="00B62F72" w:rsidRPr="00FE7C98" w:rsidRDefault="00B62F72" w:rsidP="003636D3">
                  <w:pPr>
                    <w:widowControl/>
                    <w:spacing w:line="0" w:lineRule="atLeast"/>
                    <w:jc w:val="center"/>
                    <w:rPr>
                      <w:rFonts w:ascii="宋体" w:hAnsi="宋体" w:cs="宋体"/>
                      <w:bCs/>
                      <w:color w:val="000000"/>
                      <w:kern w:val="0"/>
                      <w:sz w:val="24"/>
                      <w:szCs w:val="24"/>
                    </w:rPr>
                  </w:pPr>
                  <w:r w:rsidRPr="00FE7C98">
                    <w:rPr>
                      <w:rFonts w:ascii="宋体" w:hAnsi="宋体" w:cs="宋体" w:hint="eastAsia"/>
                      <w:bCs/>
                      <w:color w:val="000000"/>
                      <w:kern w:val="0"/>
                      <w:sz w:val="24"/>
                      <w:szCs w:val="24"/>
                    </w:rPr>
                    <w:t xml:space="preserve">　</w:t>
                  </w:r>
                </w:p>
              </w:tc>
              <w:tc>
                <w:tcPr>
                  <w:tcW w:w="3213" w:type="dxa"/>
                  <w:shd w:val="clear" w:color="000000" w:fill="D8D8D8"/>
                  <w:vAlign w:val="center"/>
                </w:tcPr>
                <w:p w:rsidR="00B62F72" w:rsidRPr="00FE7C98" w:rsidRDefault="00B62F72" w:rsidP="003636D3">
                  <w:pPr>
                    <w:widowControl/>
                    <w:spacing w:line="0" w:lineRule="atLeast"/>
                    <w:jc w:val="center"/>
                    <w:rPr>
                      <w:rFonts w:ascii="宋体" w:hAnsi="宋体" w:cs="宋体"/>
                      <w:bCs/>
                      <w:color w:val="000000"/>
                      <w:kern w:val="0"/>
                      <w:sz w:val="24"/>
                      <w:szCs w:val="24"/>
                    </w:rPr>
                  </w:pPr>
                  <w:r w:rsidRPr="00FE7C98">
                    <w:rPr>
                      <w:rFonts w:ascii="宋体" w:hAnsi="宋体" w:cs="宋体" w:hint="eastAsia"/>
                      <w:bCs/>
                      <w:color w:val="000000"/>
                      <w:kern w:val="0"/>
                      <w:sz w:val="24"/>
                      <w:szCs w:val="24"/>
                    </w:rPr>
                    <w:t xml:space="preserve">　</w:t>
                  </w:r>
                </w:p>
              </w:tc>
              <w:tc>
                <w:tcPr>
                  <w:tcW w:w="2872" w:type="dxa"/>
                  <w:shd w:val="clear" w:color="000000" w:fill="D8D8D8"/>
                  <w:vAlign w:val="center"/>
                </w:tcPr>
                <w:p w:rsidR="00B62F72" w:rsidRPr="00FE7C98" w:rsidRDefault="00B62F72" w:rsidP="003636D3">
                  <w:pPr>
                    <w:widowControl/>
                    <w:spacing w:line="0" w:lineRule="atLeast"/>
                    <w:jc w:val="center"/>
                    <w:rPr>
                      <w:rFonts w:ascii="宋体" w:hAnsi="宋体" w:cs="宋体"/>
                      <w:bCs/>
                      <w:color w:val="000000"/>
                      <w:kern w:val="0"/>
                      <w:sz w:val="24"/>
                      <w:szCs w:val="24"/>
                    </w:rPr>
                  </w:pPr>
                  <w:r w:rsidRPr="00FE7C98">
                    <w:rPr>
                      <w:rFonts w:ascii="宋体" w:hAnsi="宋体" w:cs="宋体" w:hint="eastAsia"/>
                      <w:bCs/>
                      <w:color w:val="000000"/>
                      <w:kern w:val="0"/>
                      <w:sz w:val="24"/>
                      <w:szCs w:val="24"/>
                    </w:rPr>
                    <w:t xml:space="preserve">　</w:t>
                  </w:r>
                </w:p>
              </w:tc>
              <w:tc>
                <w:tcPr>
                  <w:tcW w:w="3326" w:type="dxa"/>
                  <w:shd w:val="clear" w:color="000000" w:fill="D8D8D8"/>
                  <w:vAlign w:val="center"/>
                </w:tcPr>
                <w:p w:rsidR="00B62F72" w:rsidRPr="00FE7C98" w:rsidRDefault="00B62F72" w:rsidP="003636D3">
                  <w:pPr>
                    <w:widowControl/>
                    <w:spacing w:line="0" w:lineRule="atLeast"/>
                    <w:jc w:val="center"/>
                    <w:rPr>
                      <w:rFonts w:ascii="宋体" w:hAnsi="宋体" w:cs="宋体"/>
                      <w:bCs/>
                      <w:color w:val="000000"/>
                      <w:kern w:val="0"/>
                      <w:sz w:val="24"/>
                      <w:szCs w:val="24"/>
                    </w:rPr>
                  </w:pPr>
                  <w:r w:rsidRPr="00FE7C98">
                    <w:rPr>
                      <w:rFonts w:ascii="宋体" w:hAnsi="宋体" w:cs="宋体" w:hint="eastAsia"/>
                      <w:bCs/>
                      <w:color w:val="000000"/>
                      <w:kern w:val="0"/>
                      <w:sz w:val="24"/>
                      <w:szCs w:val="24"/>
                    </w:rPr>
                    <w:t xml:space="preserve">　</w:t>
                  </w:r>
                </w:p>
              </w:tc>
              <w:tc>
                <w:tcPr>
                  <w:tcW w:w="576" w:type="dxa"/>
                  <w:shd w:val="clear" w:color="000000" w:fill="D8D8D8"/>
                </w:tcPr>
                <w:p w:rsidR="00B62F72" w:rsidRPr="00FE7C98" w:rsidRDefault="00B62F72" w:rsidP="003636D3">
                  <w:pPr>
                    <w:widowControl/>
                    <w:spacing w:line="0" w:lineRule="atLeast"/>
                    <w:jc w:val="center"/>
                    <w:rPr>
                      <w:rFonts w:ascii="宋体" w:hAnsi="宋体" w:cs="宋体"/>
                      <w:bCs/>
                      <w:color w:val="000000"/>
                      <w:kern w:val="0"/>
                      <w:sz w:val="24"/>
                      <w:szCs w:val="24"/>
                    </w:rPr>
                  </w:pPr>
                  <w:r w:rsidRPr="00FE7C98">
                    <w:rPr>
                      <w:rFonts w:ascii="宋体" w:hAnsi="宋体" w:cs="宋体" w:hint="eastAsia"/>
                      <w:bCs/>
                      <w:color w:val="000000"/>
                      <w:kern w:val="0"/>
                      <w:sz w:val="24"/>
                      <w:szCs w:val="24"/>
                    </w:rPr>
                    <w:t>12</w:t>
                  </w:r>
                </w:p>
              </w:tc>
              <w:tc>
                <w:tcPr>
                  <w:tcW w:w="600" w:type="dxa"/>
                  <w:shd w:val="clear" w:color="000000" w:fill="D8D8D8"/>
                  <w:vAlign w:val="center"/>
                </w:tcPr>
                <w:p w:rsidR="00B62F72" w:rsidRPr="00FE7C98" w:rsidRDefault="00B62F72" w:rsidP="003636D3">
                  <w:pPr>
                    <w:widowControl/>
                    <w:spacing w:line="0" w:lineRule="atLeast"/>
                    <w:jc w:val="left"/>
                    <w:rPr>
                      <w:rFonts w:ascii="宋体" w:hAnsi="宋体" w:cs="宋体"/>
                      <w:color w:val="000000"/>
                      <w:kern w:val="0"/>
                      <w:sz w:val="24"/>
                      <w:szCs w:val="24"/>
                    </w:rPr>
                  </w:pPr>
                  <w:r w:rsidRPr="00FE7C98">
                    <w:rPr>
                      <w:rFonts w:ascii="宋体" w:hAnsi="宋体" w:cs="宋体" w:hint="eastAsia"/>
                      <w:color w:val="000000"/>
                      <w:kern w:val="0"/>
                      <w:sz w:val="24"/>
                      <w:szCs w:val="24"/>
                    </w:rPr>
                    <w:t xml:space="preserve">　</w:t>
                  </w:r>
                </w:p>
              </w:tc>
            </w:tr>
            <w:tr w:rsidR="00B62F72" w:rsidRPr="00FE7C98" w:rsidTr="003636D3">
              <w:trPr>
                <w:trHeight w:val="980"/>
              </w:trPr>
              <w:tc>
                <w:tcPr>
                  <w:tcW w:w="784" w:type="dxa"/>
                  <w:vMerge w:val="restart"/>
                  <w:shd w:val="clear" w:color="auto" w:fill="auto"/>
                </w:tcPr>
                <w:p w:rsidR="00B62F72" w:rsidRPr="00FE7C98" w:rsidRDefault="00B62F72" w:rsidP="003636D3">
                  <w:pPr>
                    <w:widowControl/>
                    <w:spacing w:line="0" w:lineRule="atLeast"/>
                    <w:jc w:val="left"/>
                    <w:rPr>
                      <w:rFonts w:ascii="宋体" w:hAnsi="宋体" w:cs="宋体"/>
                      <w:color w:val="000000"/>
                      <w:kern w:val="0"/>
                      <w:sz w:val="24"/>
                      <w:szCs w:val="24"/>
                    </w:rPr>
                  </w:pPr>
                  <w:r w:rsidRPr="00FE7C98">
                    <w:rPr>
                      <w:rFonts w:ascii="宋体" w:hAnsi="宋体" w:cs="宋体"/>
                      <w:color w:val="000000"/>
                      <w:kern w:val="0"/>
                      <w:sz w:val="24"/>
                      <w:szCs w:val="24"/>
                    </w:rPr>
                    <w:t>3</w:t>
                  </w:r>
                  <w:r w:rsidRPr="00FE7C98">
                    <w:rPr>
                      <w:rFonts w:ascii="宋体" w:hAnsi="宋体" w:cs="宋体" w:hint="eastAsia"/>
                      <w:color w:val="000000"/>
                      <w:kern w:val="0"/>
                      <w:sz w:val="24"/>
                      <w:szCs w:val="24"/>
                    </w:rPr>
                    <w:t>、传染病诊疗管理</w:t>
                  </w:r>
                </w:p>
              </w:tc>
              <w:tc>
                <w:tcPr>
                  <w:tcW w:w="2173" w:type="dxa"/>
                  <w:shd w:val="clear" w:color="000000" w:fill="FFFFFF"/>
                </w:tcPr>
                <w:p w:rsidR="00B62F72" w:rsidRPr="00FE7C98" w:rsidRDefault="00B62F72" w:rsidP="003636D3">
                  <w:pPr>
                    <w:widowControl/>
                    <w:spacing w:line="0" w:lineRule="atLeast"/>
                    <w:rPr>
                      <w:rFonts w:ascii="宋体" w:hAnsi="宋体" w:cs="宋体"/>
                      <w:color w:val="000000"/>
                      <w:kern w:val="0"/>
                      <w:sz w:val="24"/>
                      <w:szCs w:val="24"/>
                    </w:rPr>
                  </w:pPr>
                  <w:r w:rsidRPr="00FE7C98">
                    <w:rPr>
                      <w:rFonts w:ascii="宋体" w:hAnsi="宋体" w:cs="宋体" w:hint="eastAsia"/>
                      <w:color w:val="000000"/>
                      <w:kern w:val="0"/>
                      <w:sz w:val="24"/>
                      <w:szCs w:val="24"/>
                    </w:rPr>
                    <w:t>预检分诊</w:t>
                  </w:r>
                </w:p>
              </w:tc>
              <w:tc>
                <w:tcPr>
                  <w:tcW w:w="3213" w:type="dxa"/>
                  <w:shd w:val="clear" w:color="000000" w:fill="FFFFFF"/>
                </w:tcPr>
                <w:p w:rsidR="00B62F72" w:rsidRPr="00FE7C98" w:rsidRDefault="00B62F72" w:rsidP="003636D3">
                  <w:pPr>
                    <w:widowControl/>
                    <w:spacing w:line="0" w:lineRule="atLeast"/>
                    <w:rPr>
                      <w:rFonts w:ascii="宋体" w:hAnsi="宋体" w:cs="宋体"/>
                      <w:color w:val="000000"/>
                      <w:kern w:val="0"/>
                      <w:sz w:val="24"/>
                      <w:szCs w:val="24"/>
                    </w:rPr>
                  </w:pPr>
                  <w:r w:rsidRPr="00FE7C98">
                    <w:rPr>
                      <w:rFonts w:ascii="宋体" w:hAnsi="宋体" w:cs="宋体" w:hint="eastAsia"/>
                      <w:color w:val="000000"/>
                      <w:kern w:val="0"/>
                      <w:sz w:val="24"/>
                      <w:szCs w:val="24"/>
                    </w:rPr>
                    <w:t>设立预检分诊点：①标识明确，相对独立②通风良好，具有消毒隔离条件和必要的防护用品。</w:t>
                  </w:r>
                </w:p>
              </w:tc>
              <w:tc>
                <w:tcPr>
                  <w:tcW w:w="2872" w:type="dxa"/>
                  <w:shd w:val="clear" w:color="000000" w:fill="FFFFFF"/>
                </w:tcPr>
                <w:p w:rsidR="00B62F72" w:rsidRPr="00FE7C98" w:rsidRDefault="00B62F72" w:rsidP="003636D3">
                  <w:pPr>
                    <w:widowControl/>
                    <w:spacing w:line="0" w:lineRule="atLeast"/>
                    <w:rPr>
                      <w:rFonts w:ascii="宋体" w:hAnsi="宋体" w:cs="宋体"/>
                      <w:color w:val="000000"/>
                      <w:kern w:val="0"/>
                      <w:sz w:val="24"/>
                      <w:szCs w:val="24"/>
                    </w:rPr>
                  </w:pPr>
                  <w:r w:rsidRPr="00FE7C98">
                    <w:rPr>
                      <w:rFonts w:ascii="宋体" w:hAnsi="宋体" w:cs="宋体" w:hint="eastAsia"/>
                      <w:color w:val="000000"/>
                      <w:kern w:val="0"/>
                      <w:sz w:val="24"/>
                      <w:szCs w:val="24"/>
                    </w:rPr>
                    <w:t>现场查看。</w:t>
                  </w:r>
                </w:p>
              </w:tc>
              <w:tc>
                <w:tcPr>
                  <w:tcW w:w="3326" w:type="dxa"/>
                  <w:shd w:val="clear" w:color="auto" w:fill="auto"/>
                </w:tcPr>
                <w:p w:rsidR="00B62F72" w:rsidRPr="00FE7C98" w:rsidRDefault="00B62F72" w:rsidP="003636D3">
                  <w:pPr>
                    <w:widowControl/>
                    <w:spacing w:line="0" w:lineRule="atLeast"/>
                    <w:rPr>
                      <w:rFonts w:ascii="宋体" w:hAnsi="宋体" w:cs="宋体"/>
                      <w:color w:val="000000"/>
                      <w:kern w:val="0"/>
                      <w:sz w:val="24"/>
                      <w:szCs w:val="24"/>
                    </w:rPr>
                  </w:pPr>
                  <w:r w:rsidRPr="00FE7C98">
                    <w:rPr>
                      <w:rFonts w:ascii="宋体" w:hAnsi="宋体" w:cs="宋体" w:hint="eastAsia"/>
                      <w:color w:val="000000"/>
                      <w:kern w:val="0"/>
                      <w:sz w:val="24"/>
                      <w:szCs w:val="24"/>
                    </w:rPr>
                    <w:t>未设立预检分诊点，不得分；设置不符合要求扣1分。</w:t>
                  </w:r>
                </w:p>
              </w:tc>
              <w:tc>
                <w:tcPr>
                  <w:tcW w:w="576" w:type="dxa"/>
                  <w:shd w:val="clear" w:color="000000" w:fill="FFFFFF"/>
                </w:tcPr>
                <w:p w:rsidR="00B62F72" w:rsidRPr="00FE7C98" w:rsidRDefault="00B62F72" w:rsidP="003636D3">
                  <w:pPr>
                    <w:widowControl/>
                    <w:spacing w:line="0" w:lineRule="atLeast"/>
                    <w:jc w:val="center"/>
                    <w:rPr>
                      <w:rFonts w:ascii="宋体" w:hAnsi="宋体" w:cs="宋体"/>
                      <w:color w:val="000000"/>
                      <w:kern w:val="0"/>
                      <w:sz w:val="24"/>
                      <w:szCs w:val="24"/>
                    </w:rPr>
                  </w:pPr>
                  <w:r w:rsidRPr="00FE7C98">
                    <w:rPr>
                      <w:rFonts w:ascii="宋体" w:hAnsi="宋体" w:cs="宋体" w:hint="eastAsia"/>
                      <w:color w:val="000000"/>
                      <w:kern w:val="0"/>
                      <w:sz w:val="24"/>
                      <w:szCs w:val="24"/>
                    </w:rPr>
                    <w:t>2</w:t>
                  </w:r>
                </w:p>
              </w:tc>
              <w:tc>
                <w:tcPr>
                  <w:tcW w:w="600" w:type="dxa"/>
                  <w:shd w:val="clear" w:color="000000" w:fill="FFFFFF"/>
                  <w:vAlign w:val="center"/>
                </w:tcPr>
                <w:p w:rsidR="00B62F72" w:rsidRPr="00FE7C98" w:rsidRDefault="00B62F72" w:rsidP="003636D3">
                  <w:pPr>
                    <w:widowControl/>
                    <w:spacing w:line="0" w:lineRule="atLeast"/>
                    <w:jc w:val="left"/>
                    <w:rPr>
                      <w:rFonts w:ascii="宋体" w:hAnsi="宋体" w:cs="宋体"/>
                      <w:color w:val="000000"/>
                      <w:kern w:val="0"/>
                      <w:sz w:val="24"/>
                      <w:szCs w:val="24"/>
                    </w:rPr>
                  </w:pPr>
                  <w:r w:rsidRPr="00FE7C98">
                    <w:rPr>
                      <w:rFonts w:ascii="宋体" w:hAnsi="宋体" w:cs="宋体" w:hint="eastAsia"/>
                      <w:color w:val="000000"/>
                      <w:kern w:val="0"/>
                      <w:sz w:val="24"/>
                      <w:szCs w:val="24"/>
                    </w:rPr>
                    <w:t xml:space="preserve">　</w:t>
                  </w:r>
                </w:p>
              </w:tc>
            </w:tr>
            <w:tr w:rsidR="00B62F72" w:rsidRPr="00FE7C98" w:rsidTr="003636D3">
              <w:trPr>
                <w:trHeight w:val="852"/>
              </w:trPr>
              <w:tc>
                <w:tcPr>
                  <w:tcW w:w="784" w:type="dxa"/>
                  <w:vMerge/>
                </w:tcPr>
                <w:p w:rsidR="00B62F72" w:rsidRPr="00FE7C98" w:rsidRDefault="00B62F72" w:rsidP="003636D3">
                  <w:pPr>
                    <w:widowControl/>
                    <w:spacing w:line="0" w:lineRule="atLeast"/>
                    <w:rPr>
                      <w:rFonts w:ascii="宋体" w:hAnsi="宋体" w:cs="宋体"/>
                      <w:color w:val="000000"/>
                      <w:kern w:val="0"/>
                      <w:sz w:val="24"/>
                      <w:szCs w:val="24"/>
                    </w:rPr>
                  </w:pPr>
                </w:p>
              </w:tc>
              <w:tc>
                <w:tcPr>
                  <w:tcW w:w="2173" w:type="dxa"/>
                  <w:shd w:val="clear" w:color="000000" w:fill="FFFFFF"/>
                </w:tcPr>
                <w:p w:rsidR="00B62F72" w:rsidRPr="00FE7C98" w:rsidRDefault="00B62F72" w:rsidP="003636D3">
                  <w:pPr>
                    <w:widowControl/>
                    <w:spacing w:line="0" w:lineRule="atLeast"/>
                    <w:rPr>
                      <w:rFonts w:ascii="宋体" w:hAnsi="宋体" w:cs="宋体"/>
                      <w:color w:val="000000"/>
                      <w:kern w:val="0"/>
                      <w:sz w:val="24"/>
                      <w:szCs w:val="24"/>
                    </w:rPr>
                  </w:pPr>
                  <w:r w:rsidRPr="00FE7C98">
                    <w:rPr>
                      <w:rFonts w:ascii="宋体" w:hAnsi="宋体" w:cs="宋体" w:hint="eastAsia"/>
                      <w:color w:val="000000"/>
                      <w:kern w:val="0"/>
                      <w:sz w:val="24"/>
                      <w:szCs w:val="24"/>
                    </w:rPr>
                    <w:t>传染病专用门诊</w:t>
                  </w:r>
                </w:p>
              </w:tc>
              <w:tc>
                <w:tcPr>
                  <w:tcW w:w="3213" w:type="dxa"/>
                  <w:shd w:val="clear" w:color="000000" w:fill="FFFFFF"/>
                </w:tcPr>
                <w:p w:rsidR="00B62F72" w:rsidRPr="00FE7C98" w:rsidRDefault="00B62F72" w:rsidP="003636D3">
                  <w:pPr>
                    <w:widowControl/>
                    <w:spacing w:line="0" w:lineRule="atLeast"/>
                    <w:rPr>
                      <w:rFonts w:ascii="宋体" w:hAnsi="宋体" w:cs="宋体"/>
                      <w:color w:val="000000"/>
                      <w:kern w:val="0"/>
                      <w:sz w:val="24"/>
                      <w:szCs w:val="24"/>
                    </w:rPr>
                  </w:pPr>
                  <w:r w:rsidRPr="00FE7C98">
                    <w:rPr>
                      <w:rFonts w:ascii="宋体" w:hAnsi="宋体" w:cs="宋体" w:hint="eastAsia"/>
                      <w:color w:val="000000"/>
                      <w:kern w:val="0"/>
                      <w:sz w:val="24"/>
                      <w:szCs w:val="24"/>
                    </w:rPr>
                    <w:t>设立传染病专用门诊：①发热门诊、呼吸道门诊、肠道门诊；②布局合理，人员、设备配备齐全。</w:t>
                  </w:r>
                </w:p>
              </w:tc>
              <w:tc>
                <w:tcPr>
                  <w:tcW w:w="2872" w:type="dxa"/>
                  <w:shd w:val="clear" w:color="000000" w:fill="FFFFFF"/>
                </w:tcPr>
                <w:p w:rsidR="00B62F72" w:rsidRPr="00FE7C98" w:rsidRDefault="00B62F72" w:rsidP="003636D3">
                  <w:pPr>
                    <w:widowControl/>
                    <w:spacing w:line="0" w:lineRule="atLeast"/>
                    <w:rPr>
                      <w:rFonts w:ascii="宋体" w:hAnsi="宋体" w:cs="宋体"/>
                      <w:color w:val="000000"/>
                      <w:kern w:val="0"/>
                      <w:sz w:val="24"/>
                      <w:szCs w:val="24"/>
                    </w:rPr>
                  </w:pPr>
                  <w:r w:rsidRPr="00FE7C98">
                    <w:rPr>
                      <w:rFonts w:ascii="宋体" w:hAnsi="宋体" w:cs="宋体" w:hint="eastAsia"/>
                      <w:color w:val="000000"/>
                      <w:kern w:val="0"/>
                      <w:sz w:val="24"/>
                      <w:szCs w:val="24"/>
                    </w:rPr>
                    <w:t>现场查看。</w:t>
                  </w:r>
                </w:p>
              </w:tc>
              <w:tc>
                <w:tcPr>
                  <w:tcW w:w="3326" w:type="dxa"/>
                  <w:shd w:val="clear" w:color="auto" w:fill="auto"/>
                </w:tcPr>
                <w:p w:rsidR="00B62F72" w:rsidRPr="00FE7C98" w:rsidRDefault="00B62F72" w:rsidP="003636D3">
                  <w:pPr>
                    <w:widowControl/>
                    <w:spacing w:line="0" w:lineRule="atLeast"/>
                    <w:rPr>
                      <w:rFonts w:ascii="宋体" w:hAnsi="宋体" w:cs="宋体"/>
                      <w:color w:val="000000"/>
                      <w:kern w:val="0"/>
                      <w:sz w:val="24"/>
                      <w:szCs w:val="24"/>
                    </w:rPr>
                  </w:pPr>
                  <w:r w:rsidRPr="00FE7C98">
                    <w:rPr>
                      <w:rFonts w:ascii="宋体" w:hAnsi="宋体" w:cs="宋体" w:hint="eastAsia"/>
                      <w:color w:val="000000"/>
                      <w:kern w:val="0"/>
                      <w:sz w:val="24"/>
                      <w:szCs w:val="24"/>
                    </w:rPr>
                    <w:t>未设立传染病专用门诊，不得分；设置不符合要求扣1分。</w:t>
                  </w:r>
                </w:p>
              </w:tc>
              <w:tc>
                <w:tcPr>
                  <w:tcW w:w="576" w:type="dxa"/>
                  <w:shd w:val="clear" w:color="000000" w:fill="FFFFFF"/>
                </w:tcPr>
                <w:p w:rsidR="00B62F72" w:rsidRPr="00FE7C98" w:rsidRDefault="00B62F72" w:rsidP="003636D3">
                  <w:pPr>
                    <w:widowControl/>
                    <w:spacing w:line="0" w:lineRule="atLeast"/>
                    <w:jc w:val="center"/>
                    <w:rPr>
                      <w:rFonts w:ascii="宋体" w:hAnsi="宋体" w:cs="Calibri"/>
                      <w:color w:val="000000"/>
                      <w:kern w:val="0"/>
                      <w:sz w:val="24"/>
                      <w:szCs w:val="24"/>
                    </w:rPr>
                  </w:pPr>
                  <w:r w:rsidRPr="00FE7C98">
                    <w:rPr>
                      <w:rFonts w:ascii="宋体" w:hAnsi="宋体" w:cs="Calibri"/>
                      <w:color w:val="000000"/>
                      <w:kern w:val="0"/>
                      <w:sz w:val="24"/>
                      <w:szCs w:val="24"/>
                    </w:rPr>
                    <w:t>2</w:t>
                  </w:r>
                </w:p>
              </w:tc>
              <w:tc>
                <w:tcPr>
                  <w:tcW w:w="600" w:type="dxa"/>
                  <w:shd w:val="clear" w:color="000000" w:fill="FFFFFF"/>
                  <w:vAlign w:val="center"/>
                </w:tcPr>
                <w:p w:rsidR="00B62F72" w:rsidRPr="00FE7C98" w:rsidRDefault="00B62F72" w:rsidP="003636D3">
                  <w:pPr>
                    <w:widowControl/>
                    <w:spacing w:line="0" w:lineRule="atLeast"/>
                    <w:jc w:val="left"/>
                    <w:rPr>
                      <w:rFonts w:ascii="宋体" w:hAnsi="宋体" w:cs="宋体"/>
                      <w:color w:val="000000"/>
                      <w:kern w:val="0"/>
                      <w:sz w:val="24"/>
                      <w:szCs w:val="24"/>
                    </w:rPr>
                  </w:pPr>
                  <w:r w:rsidRPr="00FE7C98">
                    <w:rPr>
                      <w:rFonts w:ascii="宋体" w:hAnsi="宋体" w:cs="宋体" w:hint="eastAsia"/>
                      <w:color w:val="000000"/>
                      <w:kern w:val="0"/>
                      <w:sz w:val="24"/>
                      <w:szCs w:val="24"/>
                    </w:rPr>
                    <w:t xml:space="preserve">　</w:t>
                  </w:r>
                </w:p>
              </w:tc>
            </w:tr>
            <w:tr w:rsidR="00B62F72" w:rsidRPr="00FE7C98" w:rsidTr="003636D3">
              <w:trPr>
                <w:trHeight w:val="327"/>
              </w:trPr>
              <w:tc>
                <w:tcPr>
                  <w:tcW w:w="784" w:type="dxa"/>
                  <w:vMerge/>
                </w:tcPr>
                <w:p w:rsidR="00B62F72" w:rsidRPr="00FE7C98" w:rsidRDefault="00B62F72" w:rsidP="003636D3">
                  <w:pPr>
                    <w:widowControl/>
                    <w:spacing w:line="0" w:lineRule="atLeast"/>
                    <w:rPr>
                      <w:rFonts w:ascii="宋体" w:hAnsi="宋体" w:cs="宋体"/>
                      <w:color w:val="000000"/>
                      <w:kern w:val="0"/>
                      <w:sz w:val="24"/>
                      <w:szCs w:val="24"/>
                    </w:rPr>
                  </w:pPr>
                </w:p>
              </w:tc>
              <w:tc>
                <w:tcPr>
                  <w:tcW w:w="2173" w:type="dxa"/>
                  <w:shd w:val="clear" w:color="000000" w:fill="FFFFFF"/>
                </w:tcPr>
                <w:p w:rsidR="00B62F72" w:rsidRPr="00FE7C98" w:rsidRDefault="00B62F72" w:rsidP="003636D3">
                  <w:pPr>
                    <w:widowControl/>
                    <w:spacing w:line="0" w:lineRule="atLeast"/>
                    <w:rPr>
                      <w:rFonts w:ascii="宋体" w:hAnsi="宋体" w:cs="宋体"/>
                      <w:color w:val="000000"/>
                      <w:kern w:val="0"/>
                      <w:sz w:val="24"/>
                      <w:szCs w:val="24"/>
                    </w:rPr>
                  </w:pPr>
                  <w:r w:rsidRPr="00FE7C98">
                    <w:rPr>
                      <w:rFonts w:ascii="宋体" w:hAnsi="宋体" w:cs="宋体" w:hint="eastAsia"/>
                      <w:color w:val="000000"/>
                      <w:kern w:val="0"/>
                      <w:sz w:val="24"/>
                      <w:szCs w:val="24"/>
                    </w:rPr>
                    <w:t>不明原因肺炎报告</w:t>
                  </w:r>
                </w:p>
              </w:tc>
              <w:tc>
                <w:tcPr>
                  <w:tcW w:w="3213" w:type="dxa"/>
                  <w:shd w:val="clear" w:color="auto" w:fill="auto"/>
                </w:tcPr>
                <w:p w:rsidR="00B62F72" w:rsidRPr="00FE7C98" w:rsidRDefault="00B62F72" w:rsidP="003636D3">
                  <w:pPr>
                    <w:widowControl/>
                    <w:spacing w:line="0" w:lineRule="atLeast"/>
                    <w:rPr>
                      <w:rFonts w:ascii="宋体" w:hAnsi="宋体" w:cs="宋体"/>
                      <w:color w:val="000000"/>
                      <w:kern w:val="0"/>
                      <w:sz w:val="24"/>
                      <w:szCs w:val="24"/>
                    </w:rPr>
                  </w:pPr>
                  <w:r w:rsidRPr="00FE7C98">
                    <w:rPr>
                      <w:rFonts w:ascii="宋体" w:hAnsi="宋体" w:cs="宋体" w:hint="eastAsia"/>
                      <w:color w:val="000000"/>
                      <w:kern w:val="0"/>
                      <w:sz w:val="24"/>
                      <w:szCs w:val="24"/>
                    </w:rPr>
                    <w:t>数据报告及时规范。</w:t>
                  </w:r>
                </w:p>
              </w:tc>
              <w:tc>
                <w:tcPr>
                  <w:tcW w:w="2872" w:type="dxa"/>
                  <w:shd w:val="clear" w:color="auto" w:fill="auto"/>
                </w:tcPr>
                <w:p w:rsidR="00B62F72" w:rsidRPr="00FE7C98" w:rsidRDefault="00B62F72" w:rsidP="003636D3">
                  <w:pPr>
                    <w:widowControl/>
                    <w:spacing w:line="0" w:lineRule="atLeast"/>
                    <w:rPr>
                      <w:rFonts w:ascii="宋体" w:hAnsi="宋体" w:cs="宋体"/>
                      <w:color w:val="000000"/>
                      <w:kern w:val="0"/>
                      <w:sz w:val="24"/>
                      <w:szCs w:val="24"/>
                    </w:rPr>
                  </w:pPr>
                  <w:r w:rsidRPr="00FE7C98">
                    <w:rPr>
                      <w:rFonts w:ascii="宋体" w:hAnsi="宋体" w:cs="宋体" w:hint="eastAsia"/>
                      <w:color w:val="000000"/>
                      <w:kern w:val="0"/>
                      <w:sz w:val="24"/>
                      <w:szCs w:val="24"/>
                    </w:rPr>
                    <w:t>查阅相关资料。</w:t>
                  </w:r>
                </w:p>
              </w:tc>
              <w:tc>
                <w:tcPr>
                  <w:tcW w:w="3326" w:type="dxa"/>
                  <w:shd w:val="clear" w:color="auto" w:fill="auto"/>
                </w:tcPr>
                <w:p w:rsidR="00B62F72" w:rsidRPr="00FE7C98" w:rsidRDefault="00B62F72" w:rsidP="003636D3">
                  <w:pPr>
                    <w:widowControl/>
                    <w:spacing w:line="0" w:lineRule="atLeast"/>
                    <w:rPr>
                      <w:rFonts w:ascii="宋体" w:hAnsi="宋体" w:cs="宋体"/>
                      <w:color w:val="000000"/>
                      <w:kern w:val="0"/>
                      <w:sz w:val="24"/>
                      <w:szCs w:val="24"/>
                    </w:rPr>
                  </w:pPr>
                  <w:r w:rsidRPr="00FE7C98">
                    <w:rPr>
                      <w:rFonts w:ascii="宋体" w:hAnsi="宋体" w:cs="宋体" w:hint="eastAsia"/>
                      <w:color w:val="000000"/>
                      <w:kern w:val="0"/>
                      <w:sz w:val="24"/>
                      <w:szCs w:val="24"/>
                    </w:rPr>
                    <w:t>数据缺报、不及时，不得分。</w:t>
                  </w:r>
                </w:p>
              </w:tc>
              <w:tc>
                <w:tcPr>
                  <w:tcW w:w="576" w:type="dxa"/>
                  <w:shd w:val="clear" w:color="000000" w:fill="FFFFFF"/>
                </w:tcPr>
                <w:p w:rsidR="00B62F72" w:rsidRPr="00FE7C98" w:rsidRDefault="00B62F72" w:rsidP="003636D3">
                  <w:pPr>
                    <w:widowControl/>
                    <w:spacing w:line="0" w:lineRule="atLeast"/>
                    <w:jc w:val="center"/>
                    <w:rPr>
                      <w:rFonts w:ascii="宋体" w:hAnsi="宋体" w:cs="宋体"/>
                      <w:color w:val="000000"/>
                      <w:kern w:val="0"/>
                      <w:sz w:val="24"/>
                      <w:szCs w:val="24"/>
                    </w:rPr>
                  </w:pPr>
                  <w:r w:rsidRPr="00FE7C98">
                    <w:rPr>
                      <w:rFonts w:ascii="宋体" w:hAnsi="宋体" w:cs="宋体" w:hint="eastAsia"/>
                      <w:color w:val="000000"/>
                      <w:kern w:val="0"/>
                      <w:sz w:val="24"/>
                      <w:szCs w:val="24"/>
                    </w:rPr>
                    <w:t>2</w:t>
                  </w:r>
                </w:p>
              </w:tc>
              <w:tc>
                <w:tcPr>
                  <w:tcW w:w="600" w:type="dxa"/>
                  <w:shd w:val="clear" w:color="000000" w:fill="FFFFFF"/>
                  <w:vAlign w:val="center"/>
                </w:tcPr>
                <w:p w:rsidR="00B62F72" w:rsidRPr="00FE7C98" w:rsidRDefault="00B62F72" w:rsidP="003636D3">
                  <w:pPr>
                    <w:widowControl/>
                    <w:spacing w:line="0" w:lineRule="atLeast"/>
                    <w:jc w:val="left"/>
                    <w:rPr>
                      <w:rFonts w:ascii="宋体" w:hAnsi="宋体" w:cs="宋体"/>
                      <w:color w:val="000000"/>
                      <w:kern w:val="0"/>
                      <w:sz w:val="24"/>
                      <w:szCs w:val="24"/>
                    </w:rPr>
                  </w:pPr>
                  <w:r w:rsidRPr="00FE7C98">
                    <w:rPr>
                      <w:rFonts w:ascii="宋体" w:hAnsi="宋体" w:cs="宋体" w:hint="eastAsia"/>
                      <w:color w:val="000000"/>
                      <w:kern w:val="0"/>
                      <w:sz w:val="24"/>
                      <w:szCs w:val="24"/>
                    </w:rPr>
                    <w:t xml:space="preserve">　</w:t>
                  </w:r>
                </w:p>
              </w:tc>
            </w:tr>
            <w:tr w:rsidR="00B62F72" w:rsidRPr="00FE7C98" w:rsidTr="003636D3">
              <w:trPr>
                <w:trHeight w:val="261"/>
              </w:trPr>
              <w:tc>
                <w:tcPr>
                  <w:tcW w:w="784" w:type="dxa"/>
                  <w:vMerge/>
                </w:tcPr>
                <w:p w:rsidR="00B62F72" w:rsidRPr="00FE7C98" w:rsidRDefault="00B62F72" w:rsidP="003636D3">
                  <w:pPr>
                    <w:widowControl/>
                    <w:spacing w:line="0" w:lineRule="atLeast"/>
                    <w:rPr>
                      <w:rFonts w:ascii="宋体" w:hAnsi="宋体" w:cs="宋体"/>
                      <w:color w:val="000000"/>
                      <w:kern w:val="0"/>
                      <w:sz w:val="24"/>
                      <w:szCs w:val="24"/>
                    </w:rPr>
                  </w:pPr>
                </w:p>
              </w:tc>
              <w:tc>
                <w:tcPr>
                  <w:tcW w:w="2173" w:type="dxa"/>
                  <w:shd w:val="clear" w:color="000000" w:fill="FFFFFF"/>
                </w:tcPr>
                <w:p w:rsidR="00B62F72" w:rsidRPr="00FE7C98" w:rsidRDefault="00B62F72" w:rsidP="003636D3">
                  <w:pPr>
                    <w:widowControl/>
                    <w:spacing w:line="0" w:lineRule="atLeast"/>
                    <w:rPr>
                      <w:rFonts w:ascii="宋体" w:hAnsi="宋体" w:cs="宋体"/>
                      <w:color w:val="000000"/>
                      <w:kern w:val="0"/>
                      <w:sz w:val="24"/>
                      <w:szCs w:val="24"/>
                    </w:rPr>
                  </w:pPr>
                  <w:r w:rsidRPr="00FE7C98">
                    <w:rPr>
                      <w:rFonts w:ascii="宋体" w:hAnsi="宋体" w:cs="宋体" w:hint="eastAsia"/>
                      <w:color w:val="000000"/>
                      <w:kern w:val="0"/>
                      <w:sz w:val="24"/>
                      <w:szCs w:val="24"/>
                    </w:rPr>
                    <w:t>流感样</w:t>
                  </w:r>
                  <w:r w:rsidRPr="00FE7C98">
                    <w:rPr>
                      <w:rFonts w:ascii="宋体" w:hAnsi="宋体" w:cs="宋体"/>
                      <w:color w:val="000000"/>
                      <w:kern w:val="0"/>
                      <w:sz w:val="24"/>
                      <w:szCs w:val="24"/>
                    </w:rPr>
                    <w:t>病例</w:t>
                  </w:r>
                  <w:r w:rsidRPr="00FE7C98">
                    <w:rPr>
                      <w:rFonts w:ascii="宋体" w:hAnsi="宋体" w:cs="宋体" w:hint="eastAsia"/>
                      <w:color w:val="000000"/>
                      <w:kern w:val="0"/>
                      <w:sz w:val="24"/>
                      <w:szCs w:val="24"/>
                    </w:rPr>
                    <w:t>监测哨点医院流感病例报告、标本采集</w:t>
                  </w:r>
                  <w:r w:rsidRPr="00FE7C98">
                    <w:rPr>
                      <w:rFonts w:ascii="宋体" w:hAnsi="宋体" w:cs="宋体"/>
                      <w:color w:val="000000"/>
                      <w:kern w:val="0"/>
                      <w:sz w:val="24"/>
                      <w:szCs w:val="24"/>
                    </w:rPr>
                    <w:t>和送检</w:t>
                  </w:r>
                </w:p>
              </w:tc>
              <w:tc>
                <w:tcPr>
                  <w:tcW w:w="3213" w:type="dxa"/>
                  <w:shd w:val="clear" w:color="auto" w:fill="auto"/>
                </w:tcPr>
                <w:p w:rsidR="00B62F72" w:rsidRPr="00FE7C98" w:rsidRDefault="00B62F72" w:rsidP="003636D3">
                  <w:pPr>
                    <w:widowControl/>
                    <w:spacing w:line="0" w:lineRule="atLeast"/>
                    <w:rPr>
                      <w:rFonts w:ascii="宋体" w:hAnsi="宋体" w:cs="宋体"/>
                      <w:color w:val="000000"/>
                      <w:kern w:val="0"/>
                      <w:sz w:val="24"/>
                      <w:szCs w:val="24"/>
                    </w:rPr>
                  </w:pPr>
                  <w:r w:rsidRPr="00FE7C98">
                    <w:rPr>
                      <w:rFonts w:ascii="宋体" w:hAnsi="宋体" w:cs="宋体" w:hint="eastAsia"/>
                      <w:color w:val="000000"/>
                      <w:kern w:val="0"/>
                      <w:sz w:val="24"/>
                      <w:szCs w:val="24"/>
                    </w:rPr>
                    <w:t>规范报告流感样病例数据，按时、</w:t>
                  </w:r>
                  <w:r w:rsidRPr="00FE7C98">
                    <w:rPr>
                      <w:rFonts w:ascii="宋体" w:hAnsi="宋体" w:cs="宋体"/>
                      <w:color w:val="000000"/>
                      <w:kern w:val="0"/>
                      <w:sz w:val="24"/>
                      <w:szCs w:val="24"/>
                    </w:rPr>
                    <w:t>按要求采集流感样病例标本并运送至对应的网络实验室</w:t>
                  </w:r>
                </w:p>
              </w:tc>
              <w:tc>
                <w:tcPr>
                  <w:tcW w:w="2872" w:type="dxa"/>
                  <w:shd w:val="clear" w:color="auto" w:fill="auto"/>
                </w:tcPr>
                <w:p w:rsidR="00B62F72" w:rsidRPr="00FE7C98" w:rsidRDefault="00B62F72" w:rsidP="003636D3">
                  <w:pPr>
                    <w:widowControl/>
                    <w:spacing w:line="0" w:lineRule="atLeast"/>
                    <w:rPr>
                      <w:rFonts w:ascii="宋体" w:hAnsi="宋体" w:cs="宋体"/>
                      <w:color w:val="000000"/>
                      <w:kern w:val="0"/>
                      <w:sz w:val="24"/>
                      <w:szCs w:val="24"/>
                    </w:rPr>
                  </w:pPr>
                  <w:r w:rsidRPr="00FE7C98">
                    <w:rPr>
                      <w:rFonts w:ascii="宋体" w:hAnsi="宋体" w:cs="宋体" w:hint="eastAsia"/>
                      <w:color w:val="000000"/>
                      <w:kern w:val="0"/>
                      <w:sz w:val="24"/>
                      <w:szCs w:val="24"/>
                    </w:rPr>
                    <w:t>查阅相关资料。</w:t>
                  </w:r>
                </w:p>
              </w:tc>
              <w:tc>
                <w:tcPr>
                  <w:tcW w:w="3326" w:type="dxa"/>
                  <w:shd w:val="clear" w:color="auto" w:fill="auto"/>
                </w:tcPr>
                <w:p w:rsidR="00B62F72" w:rsidRPr="00FE7C98" w:rsidRDefault="00B62F72" w:rsidP="003636D3">
                  <w:pPr>
                    <w:widowControl/>
                    <w:spacing w:line="0" w:lineRule="atLeast"/>
                    <w:rPr>
                      <w:rFonts w:ascii="宋体" w:hAnsi="宋体" w:cs="宋体"/>
                      <w:color w:val="000000"/>
                      <w:kern w:val="0"/>
                      <w:sz w:val="24"/>
                      <w:szCs w:val="24"/>
                    </w:rPr>
                  </w:pPr>
                  <w:r w:rsidRPr="00FE7C98">
                    <w:rPr>
                      <w:rFonts w:ascii="宋体" w:hAnsi="宋体" w:cs="宋体" w:hint="eastAsia"/>
                      <w:color w:val="000000"/>
                      <w:kern w:val="0"/>
                      <w:sz w:val="24"/>
                      <w:szCs w:val="24"/>
                    </w:rPr>
                    <w:t>数据缺报、漏报</w:t>
                  </w:r>
                  <w:r w:rsidRPr="00FE7C98">
                    <w:rPr>
                      <w:rFonts w:ascii="宋体" w:hAnsi="宋体" w:cs="宋体"/>
                      <w:color w:val="000000"/>
                      <w:kern w:val="0"/>
                      <w:sz w:val="24"/>
                      <w:szCs w:val="24"/>
                    </w:rPr>
                    <w:t>、不完整、</w:t>
                  </w:r>
                  <w:r w:rsidRPr="00FE7C98">
                    <w:rPr>
                      <w:rFonts w:ascii="宋体" w:hAnsi="宋体" w:cs="宋体" w:hint="eastAsia"/>
                      <w:color w:val="000000"/>
                      <w:kern w:val="0"/>
                      <w:sz w:val="24"/>
                      <w:szCs w:val="24"/>
                    </w:rPr>
                    <w:t>不及时，扣1分。未</w:t>
                  </w:r>
                  <w:r w:rsidRPr="00FE7C98">
                    <w:rPr>
                      <w:rFonts w:ascii="宋体" w:hAnsi="宋体" w:cs="宋体"/>
                      <w:color w:val="000000"/>
                      <w:kern w:val="0"/>
                      <w:sz w:val="24"/>
                      <w:szCs w:val="24"/>
                    </w:rPr>
                    <w:t>完成标本采集，送检不及时扣</w:t>
                  </w:r>
                  <w:r w:rsidRPr="00FE7C98">
                    <w:rPr>
                      <w:rFonts w:ascii="宋体" w:hAnsi="宋体" w:cs="宋体" w:hint="eastAsia"/>
                      <w:color w:val="000000"/>
                      <w:kern w:val="0"/>
                      <w:sz w:val="24"/>
                      <w:szCs w:val="24"/>
                    </w:rPr>
                    <w:t>1分</w:t>
                  </w:r>
                  <w:r w:rsidRPr="00FE7C98">
                    <w:rPr>
                      <w:rFonts w:ascii="宋体" w:hAnsi="宋体" w:cs="宋体"/>
                      <w:color w:val="000000"/>
                      <w:kern w:val="0"/>
                      <w:sz w:val="24"/>
                      <w:szCs w:val="24"/>
                    </w:rPr>
                    <w:t>。</w:t>
                  </w:r>
                </w:p>
              </w:tc>
              <w:tc>
                <w:tcPr>
                  <w:tcW w:w="576" w:type="dxa"/>
                  <w:shd w:val="clear" w:color="000000" w:fill="FFFFFF"/>
                </w:tcPr>
                <w:p w:rsidR="00B62F72" w:rsidRPr="00FE7C98" w:rsidRDefault="00B62F72" w:rsidP="003636D3">
                  <w:pPr>
                    <w:widowControl/>
                    <w:spacing w:line="0" w:lineRule="atLeast"/>
                    <w:jc w:val="center"/>
                    <w:rPr>
                      <w:rFonts w:ascii="宋体" w:hAnsi="宋体" w:cs="宋体"/>
                      <w:color w:val="000000"/>
                      <w:kern w:val="0"/>
                      <w:sz w:val="24"/>
                      <w:szCs w:val="24"/>
                    </w:rPr>
                  </w:pPr>
                  <w:r w:rsidRPr="00FE7C98">
                    <w:rPr>
                      <w:rFonts w:ascii="宋体" w:hAnsi="宋体" w:cs="宋体" w:hint="eastAsia"/>
                      <w:color w:val="000000"/>
                      <w:kern w:val="0"/>
                      <w:sz w:val="24"/>
                      <w:szCs w:val="24"/>
                    </w:rPr>
                    <w:t>2</w:t>
                  </w:r>
                </w:p>
              </w:tc>
              <w:tc>
                <w:tcPr>
                  <w:tcW w:w="600" w:type="dxa"/>
                  <w:shd w:val="clear" w:color="000000" w:fill="FFFFFF"/>
                  <w:vAlign w:val="center"/>
                </w:tcPr>
                <w:p w:rsidR="00B62F72" w:rsidRPr="00FE7C98" w:rsidRDefault="00B62F72" w:rsidP="003636D3">
                  <w:pPr>
                    <w:widowControl/>
                    <w:spacing w:line="0" w:lineRule="atLeast"/>
                    <w:jc w:val="left"/>
                    <w:rPr>
                      <w:rFonts w:ascii="宋体" w:hAnsi="宋体" w:cs="宋体"/>
                      <w:color w:val="000000"/>
                      <w:kern w:val="0"/>
                      <w:sz w:val="24"/>
                      <w:szCs w:val="24"/>
                    </w:rPr>
                  </w:pPr>
                  <w:r w:rsidRPr="00FE7C98">
                    <w:rPr>
                      <w:rFonts w:ascii="宋体" w:hAnsi="宋体" w:cs="宋体" w:hint="eastAsia"/>
                      <w:color w:val="000000"/>
                      <w:kern w:val="0"/>
                      <w:sz w:val="24"/>
                      <w:szCs w:val="24"/>
                    </w:rPr>
                    <w:t xml:space="preserve">　</w:t>
                  </w:r>
                </w:p>
              </w:tc>
            </w:tr>
            <w:tr w:rsidR="00B62F72" w:rsidRPr="00FE7C98" w:rsidTr="003636D3">
              <w:trPr>
                <w:trHeight w:val="365"/>
              </w:trPr>
              <w:tc>
                <w:tcPr>
                  <w:tcW w:w="784" w:type="dxa"/>
                  <w:vMerge/>
                </w:tcPr>
                <w:p w:rsidR="00B62F72" w:rsidRPr="00FE7C98" w:rsidRDefault="00B62F72" w:rsidP="003636D3">
                  <w:pPr>
                    <w:widowControl/>
                    <w:spacing w:line="0" w:lineRule="atLeast"/>
                    <w:rPr>
                      <w:rFonts w:ascii="宋体" w:hAnsi="宋体" w:cs="宋体"/>
                      <w:color w:val="000000"/>
                      <w:kern w:val="0"/>
                      <w:sz w:val="24"/>
                      <w:szCs w:val="24"/>
                    </w:rPr>
                  </w:pPr>
                </w:p>
              </w:tc>
              <w:tc>
                <w:tcPr>
                  <w:tcW w:w="2173" w:type="dxa"/>
                  <w:shd w:val="clear" w:color="auto" w:fill="auto"/>
                </w:tcPr>
                <w:p w:rsidR="00B62F72" w:rsidRPr="00FE7C98" w:rsidRDefault="00B62F72" w:rsidP="003636D3">
                  <w:pPr>
                    <w:widowControl/>
                    <w:spacing w:line="0" w:lineRule="atLeast"/>
                    <w:rPr>
                      <w:rFonts w:ascii="宋体" w:hAnsi="宋体" w:cs="宋体"/>
                      <w:color w:val="000000"/>
                      <w:kern w:val="0"/>
                      <w:sz w:val="24"/>
                      <w:szCs w:val="24"/>
                    </w:rPr>
                  </w:pPr>
                  <w:r w:rsidRPr="00FE7C98">
                    <w:rPr>
                      <w:rFonts w:ascii="宋体" w:hAnsi="宋体" w:cs="宋体" w:hint="eastAsia"/>
                      <w:color w:val="000000"/>
                      <w:kern w:val="0"/>
                      <w:sz w:val="24"/>
                      <w:szCs w:val="24"/>
                    </w:rPr>
                    <w:t>疟疾病例报告</w:t>
                  </w:r>
                  <w:r w:rsidRPr="00FE7C98">
                    <w:rPr>
                      <w:rFonts w:ascii="宋体" w:hAnsi="宋体" w:cs="宋体"/>
                      <w:color w:val="000000"/>
                      <w:kern w:val="0"/>
                      <w:sz w:val="24"/>
                      <w:szCs w:val="24"/>
                    </w:rPr>
                    <w:t>和检测治疗</w:t>
                  </w:r>
                </w:p>
              </w:tc>
              <w:tc>
                <w:tcPr>
                  <w:tcW w:w="3213" w:type="dxa"/>
                  <w:shd w:val="clear" w:color="auto" w:fill="auto"/>
                </w:tcPr>
                <w:p w:rsidR="00B62F72" w:rsidRPr="00FE7C98" w:rsidRDefault="00B62F72" w:rsidP="003636D3">
                  <w:pPr>
                    <w:widowControl/>
                    <w:spacing w:line="0" w:lineRule="atLeast"/>
                    <w:rPr>
                      <w:rFonts w:ascii="宋体" w:hAnsi="宋体" w:cs="宋体"/>
                      <w:color w:val="000000"/>
                      <w:kern w:val="0"/>
                      <w:sz w:val="24"/>
                      <w:szCs w:val="24"/>
                    </w:rPr>
                  </w:pPr>
                  <w:r w:rsidRPr="00FE7C98">
                    <w:rPr>
                      <w:rFonts w:ascii="宋体" w:hAnsi="宋体" w:cs="宋体" w:hint="eastAsia"/>
                      <w:color w:val="000000"/>
                      <w:kern w:val="0"/>
                      <w:sz w:val="24"/>
                      <w:szCs w:val="24"/>
                    </w:rPr>
                    <w:t>按时进行</w:t>
                  </w:r>
                  <w:r w:rsidRPr="00FE7C98">
                    <w:rPr>
                      <w:rFonts w:ascii="宋体" w:hAnsi="宋体" w:cs="宋体"/>
                      <w:color w:val="000000"/>
                      <w:kern w:val="0"/>
                      <w:sz w:val="24"/>
                      <w:szCs w:val="24"/>
                    </w:rPr>
                    <w:t>网络</w:t>
                  </w:r>
                  <w:r w:rsidRPr="00FE7C98">
                    <w:rPr>
                      <w:rFonts w:ascii="宋体" w:hAnsi="宋体" w:cs="宋体" w:hint="eastAsia"/>
                      <w:color w:val="000000"/>
                      <w:kern w:val="0"/>
                      <w:sz w:val="24"/>
                      <w:szCs w:val="24"/>
                    </w:rPr>
                    <w:t>直报</w:t>
                  </w:r>
                  <w:r w:rsidRPr="00FE7C98">
                    <w:rPr>
                      <w:rFonts w:ascii="宋体" w:hAnsi="宋体" w:cs="宋体"/>
                      <w:color w:val="000000"/>
                      <w:kern w:val="0"/>
                      <w:sz w:val="24"/>
                      <w:szCs w:val="24"/>
                    </w:rPr>
                    <w:t>，对疑似病例进行检测，对确诊病例进行规范治疗。</w:t>
                  </w:r>
                </w:p>
              </w:tc>
              <w:tc>
                <w:tcPr>
                  <w:tcW w:w="2872" w:type="dxa"/>
                  <w:shd w:val="clear" w:color="auto" w:fill="auto"/>
                </w:tcPr>
                <w:p w:rsidR="00B62F72" w:rsidRPr="00FE7C98" w:rsidRDefault="00B62F72" w:rsidP="003636D3">
                  <w:pPr>
                    <w:widowControl/>
                    <w:spacing w:line="0" w:lineRule="atLeast"/>
                    <w:rPr>
                      <w:rFonts w:ascii="宋体" w:hAnsi="宋体" w:cs="宋体"/>
                      <w:color w:val="000000"/>
                      <w:kern w:val="0"/>
                      <w:sz w:val="24"/>
                      <w:szCs w:val="24"/>
                    </w:rPr>
                  </w:pPr>
                  <w:r w:rsidRPr="00FE7C98">
                    <w:rPr>
                      <w:rFonts w:ascii="宋体" w:hAnsi="宋体" w:cs="宋体" w:hint="eastAsia"/>
                      <w:color w:val="000000"/>
                      <w:kern w:val="0"/>
                      <w:sz w:val="24"/>
                      <w:szCs w:val="24"/>
                    </w:rPr>
                    <w:t>查阅相关资料。</w:t>
                  </w:r>
                </w:p>
              </w:tc>
              <w:tc>
                <w:tcPr>
                  <w:tcW w:w="3326" w:type="dxa"/>
                  <w:shd w:val="clear" w:color="auto" w:fill="auto"/>
                </w:tcPr>
                <w:p w:rsidR="00B62F72" w:rsidRPr="00FE7C98" w:rsidRDefault="00B62F72" w:rsidP="003636D3">
                  <w:pPr>
                    <w:widowControl/>
                    <w:spacing w:line="0" w:lineRule="atLeast"/>
                    <w:rPr>
                      <w:rFonts w:ascii="宋体" w:hAnsi="宋体" w:cs="宋体"/>
                      <w:color w:val="000000"/>
                      <w:kern w:val="0"/>
                      <w:sz w:val="24"/>
                      <w:szCs w:val="24"/>
                    </w:rPr>
                  </w:pPr>
                  <w:r w:rsidRPr="00FE7C98">
                    <w:rPr>
                      <w:rFonts w:ascii="宋体" w:hAnsi="宋体" w:cs="宋体" w:hint="eastAsia"/>
                      <w:color w:val="000000"/>
                      <w:kern w:val="0"/>
                      <w:sz w:val="24"/>
                      <w:szCs w:val="24"/>
                    </w:rPr>
                    <w:t>数据缺报、漏报、</w:t>
                  </w:r>
                  <w:r w:rsidRPr="00FE7C98">
                    <w:rPr>
                      <w:rFonts w:ascii="宋体" w:hAnsi="宋体" w:cs="宋体"/>
                      <w:color w:val="000000"/>
                      <w:kern w:val="0"/>
                      <w:sz w:val="24"/>
                      <w:szCs w:val="24"/>
                    </w:rPr>
                    <w:t>不及时扣1分</w:t>
                  </w:r>
                  <w:r w:rsidRPr="00FE7C98">
                    <w:rPr>
                      <w:rFonts w:ascii="宋体" w:hAnsi="宋体" w:cs="宋体" w:hint="eastAsia"/>
                      <w:color w:val="000000"/>
                      <w:kern w:val="0"/>
                      <w:sz w:val="24"/>
                      <w:szCs w:val="24"/>
                    </w:rPr>
                    <w:t>。无法开展</w:t>
                  </w:r>
                  <w:r w:rsidRPr="00FE7C98">
                    <w:rPr>
                      <w:rFonts w:ascii="宋体" w:hAnsi="宋体" w:cs="宋体"/>
                      <w:color w:val="000000"/>
                      <w:kern w:val="0"/>
                      <w:sz w:val="24"/>
                      <w:szCs w:val="24"/>
                    </w:rPr>
                    <w:t>实验室检测扣</w:t>
                  </w:r>
                  <w:r w:rsidRPr="00FE7C98">
                    <w:rPr>
                      <w:rFonts w:ascii="宋体" w:hAnsi="宋体" w:cs="宋体" w:hint="eastAsia"/>
                      <w:color w:val="000000"/>
                      <w:kern w:val="0"/>
                      <w:sz w:val="24"/>
                      <w:szCs w:val="24"/>
                    </w:rPr>
                    <w:t>1分</w:t>
                  </w:r>
                  <w:r w:rsidRPr="00FE7C98">
                    <w:rPr>
                      <w:rFonts w:ascii="宋体" w:hAnsi="宋体" w:cs="宋体"/>
                      <w:color w:val="000000"/>
                      <w:kern w:val="0"/>
                      <w:sz w:val="24"/>
                      <w:szCs w:val="24"/>
                    </w:rPr>
                    <w:t>。</w:t>
                  </w:r>
                </w:p>
              </w:tc>
              <w:tc>
                <w:tcPr>
                  <w:tcW w:w="576" w:type="dxa"/>
                  <w:shd w:val="clear" w:color="auto" w:fill="auto"/>
                </w:tcPr>
                <w:p w:rsidR="00B62F72" w:rsidRPr="00FE7C98" w:rsidRDefault="00B62F72" w:rsidP="003636D3">
                  <w:pPr>
                    <w:widowControl/>
                    <w:spacing w:line="0" w:lineRule="atLeast"/>
                    <w:jc w:val="center"/>
                    <w:rPr>
                      <w:rFonts w:ascii="宋体" w:hAnsi="宋体" w:cs="宋体"/>
                      <w:color w:val="000000"/>
                      <w:kern w:val="0"/>
                      <w:sz w:val="24"/>
                      <w:szCs w:val="24"/>
                    </w:rPr>
                  </w:pPr>
                  <w:r w:rsidRPr="00FE7C98">
                    <w:rPr>
                      <w:rFonts w:ascii="宋体" w:hAnsi="宋体" w:cs="宋体" w:hint="eastAsia"/>
                      <w:color w:val="000000"/>
                      <w:kern w:val="0"/>
                      <w:sz w:val="24"/>
                      <w:szCs w:val="24"/>
                    </w:rPr>
                    <w:t>2</w:t>
                  </w:r>
                </w:p>
              </w:tc>
              <w:tc>
                <w:tcPr>
                  <w:tcW w:w="600" w:type="dxa"/>
                  <w:shd w:val="clear" w:color="auto" w:fill="auto"/>
                  <w:vAlign w:val="center"/>
                </w:tcPr>
                <w:p w:rsidR="00B62F72" w:rsidRPr="00FE7C98" w:rsidRDefault="00B62F72" w:rsidP="003636D3">
                  <w:pPr>
                    <w:widowControl/>
                    <w:spacing w:line="0" w:lineRule="atLeast"/>
                    <w:jc w:val="left"/>
                    <w:rPr>
                      <w:rFonts w:ascii="宋体" w:hAnsi="宋体" w:cs="宋体"/>
                      <w:color w:val="000000"/>
                      <w:kern w:val="0"/>
                      <w:sz w:val="24"/>
                      <w:szCs w:val="24"/>
                    </w:rPr>
                  </w:pPr>
                  <w:r w:rsidRPr="00FE7C98">
                    <w:rPr>
                      <w:rFonts w:ascii="宋体" w:hAnsi="宋体" w:cs="宋体" w:hint="eastAsia"/>
                      <w:color w:val="000000"/>
                      <w:kern w:val="0"/>
                      <w:sz w:val="24"/>
                      <w:szCs w:val="24"/>
                    </w:rPr>
                    <w:t xml:space="preserve">　</w:t>
                  </w:r>
                </w:p>
              </w:tc>
            </w:tr>
            <w:tr w:rsidR="00B62F72" w:rsidRPr="00FE7C98" w:rsidTr="003636D3">
              <w:trPr>
                <w:trHeight w:val="414"/>
              </w:trPr>
              <w:tc>
                <w:tcPr>
                  <w:tcW w:w="784" w:type="dxa"/>
                  <w:vMerge/>
                </w:tcPr>
                <w:p w:rsidR="00B62F72" w:rsidRPr="00FE7C98" w:rsidRDefault="00B62F72" w:rsidP="003636D3">
                  <w:pPr>
                    <w:widowControl/>
                    <w:spacing w:line="0" w:lineRule="atLeast"/>
                    <w:rPr>
                      <w:rFonts w:ascii="宋体" w:hAnsi="宋体" w:cs="宋体"/>
                      <w:color w:val="000000"/>
                      <w:kern w:val="0"/>
                      <w:sz w:val="24"/>
                      <w:szCs w:val="24"/>
                    </w:rPr>
                  </w:pPr>
                </w:p>
              </w:tc>
              <w:tc>
                <w:tcPr>
                  <w:tcW w:w="2173" w:type="dxa"/>
                  <w:shd w:val="clear" w:color="auto" w:fill="auto"/>
                </w:tcPr>
                <w:p w:rsidR="00B62F72" w:rsidRPr="00FE7C98" w:rsidRDefault="00B62F72" w:rsidP="003636D3">
                  <w:pPr>
                    <w:widowControl/>
                    <w:spacing w:line="0" w:lineRule="atLeast"/>
                    <w:rPr>
                      <w:rFonts w:ascii="宋体" w:hAnsi="宋体" w:cs="宋体"/>
                      <w:color w:val="000000"/>
                      <w:kern w:val="0"/>
                      <w:sz w:val="24"/>
                      <w:szCs w:val="24"/>
                    </w:rPr>
                  </w:pPr>
                  <w:r w:rsidRPr="00FE7C98">
                    <w:rPr>
                      <w:rFonts w:ascii="宋体" w:hAnsi="宋体" w:cs="宋体" w:hint="eastAsia"/>
                      <w:color w:val="000000"/>
                      <w:kern w:val="0"/>
                      <w:sz w:val="24"/>
                      <w:szCs w:val="24"/>
                    </w:rPr>
                    <w:t>AFP、麻疹监测病例采样</w:t>
                  </w:r>
                </w:p>
              </w:tc>
              <w:tc>
                <w:tcPr>
                  <w:tcW w:w="3213" w:type="dxa"/>
                  <w:shd w:val="clear" w:color="auto" w:fill="auto"/>
                </w:tcPr>
                <w:p w:rsidR="00B62F72" w:rsidRPr="00FE7C98" w:rsidRDefault="00B62F72" w:rsidP="003636D3">
                  <w:pPr>
                    <w:widowControl/>
                    <w:spacing w:line="0" w:lineRule="atLeast"/>
                    <w:rPr>
                      <w:rFonts w:ascii="宋体" w:hAnsi="宋体" w:cs="宋体"/>
                      <w:color w:val="000000"/>
                      <w:kern w:val="0"/>
                      <w:sz w:val="24"/>
                      <w:szCs w:val="24"/>
                    </w:rPr>
                  </w:pPr>
                  <w:r w:rsidRPr="00FE7C98">
                    <w:rPr>
                      <w:rFonts w:ascii="宋体" w:hAnsi="宋体" w:cs="宋体" w:hint="eastAsia"/>
                      <w:color w:val="000000"/>
                      <w:kern w:val="0"/>
                      <w:sz w:val="24"/>
                      <w:szCs w:val="24"/>
                    </w:rPr>
                    <w:t>监测病例标本采集率达到80%。</w:t>
                  </w:r>
                </w:p>
              </w:tc>
              <w:tc>
                <w:tcPr>
                  <w:tcW w:w="2872" w:type="dxa"/>
                  <w:shd w:val="clear" w:color="auto" w:fill="auto"/>
                </w:tcPr>
                <w:p w:rsidR="00B62F72" w:rsidRPr="00FE7C98" w:rsidRDefault="00B62F72" w:rsidP="003636D3">
                  <w:pPr>
                    <w:widowControl/>
                    <w:spacing w:line="0" w:lineRule="atLeast"/>
                    <w:rPr>
                      <w:rFonts w:ascii="宋体" w:hAnsi="宋体" w:cs="宋体"/>
                      <w:color w:val="000000"/>
                      <w:kern w:val="0"/>
                      <w:sz w:val="24"/>
                      <w:szCs w:val="24"/>
                    </w:rPr>
                  </w:pPr>
                  <w:r w:rsidRPr="00FE7C98">
                    <w:rPr>
                      <w:rFonts w:ascii="宋体" w:hAnsi="宋体" w:cs="宋体" w:hint="eastAsia"/>
                      <w:color w:val="000000"/>
                      <w:kern w:val="0"/>
                      <w:sz w:val="24"/>
                      <w:szCs w:val="24"/>
                    </w:rPr>
                    <w:t>查阅相关资料。</w:t>
                  </w:r>
                </w:p>
              </w:tc>
              <w:tc>
                <w:tcPr>
                  <w:tcW w:w="3326" w:type="dxa"/>
                  <w:shd w:val="clear" w:color="auto" w:fill="auto"/>
                </w:tcPr>
                <w:p w:rsidR="00B62F72" w:rsidRPr="00FE7C98" w:rsidRDefault="00B62F72" w:rsidP="003636D3">
                  <w:pPr>
                    <w:widowControl/>
                    <w:spacing w:line="0" w:lineRule="atLeast"/>
                    <w:rPr>
                      <w:rFonts w:ascii="宋体" w:hAnsi="宋体" w:cs="宋体"/>
                      <w:color w:val="000000"/>
                      <w:kern w:val="0"/>
                      <w:sz w:val="24"/>
                      <w:szCs w:val="24"/>
                    </w:rPr>
                  </w:pPr>
                  <w:r w:rsidRPr="00FE7C98">
                    <w:rPr>
                      <w:rFonts w:ascii="宋体" w:hAnsi="宋体" w:cs="宋体" w:hint="eastAsia"/>
                      <w:color w:val="000000"/>
                      <w:kern w:val="0"/>
                      <w:sz w:val="24"/>
                      <w:szCs w:val="24"/>
                    </w:rPr>
                    <w:t>一项监测病例标本采集率低于80%，扣一分。</w:t>
                  </w:r>
                </w:p>
              </w:tc>
              <w:tc>
                <w:tcPr>
                  <w:tcW w:w="576" w:type="dxa"/>
                  <w:shd w:val="clear" w:color="auto" w:fill="auto"/>
                </w:tcPr>
                <w:p w:rsidR="00B62F72" w:rsidRPr="00FE7C98" w:rsidRDefault="00B62F72" w:rsidP="003636D3">
                  <w:pPr>
                    <w:widowControl/>
                    <w:spacing w:line="0" w:lineRule="atLeast"/>
                    <w:jc w:val="center"/>
                    <w:rPr>
                      <w:rFonts w:ascii="宋体" w:hAnsi="宋体" w:cs="Calibri"/>
                      <w:color w:val="000000"/>
                      <w:kern w:val="0"/>
                      <w:sz w:val="24"/>
                      <w:szCs w:val="24"/>
                    </w:rPr>
                  </w:pPr>
                  <w:r w:rsidRPr="00FE7C98">
                    <w:rPr>
                      <w:rFonts w:ascii="宋体" w:hAnsi="宋体" w:cs="Calibri"/>
                      <w:color w:val="000000"/>
                      <w:kern w:val="0"/>
                      <w:sz w:val="24"/>
                      <w:szCs w:val="24"/>
                    </w:rPr>
                    <w:t>2</w:t>
                  </w:r>
                </w:p>
              </w:tc>
              <w:tc>
                <w:tcPr>
                  <w:tcW w:w="600" w:type="dxa"/>
                  <w:shd w:val="clear" w:color="auto" w:fill="auto"/>
                  <w:vAlign w:val="center"/>
                </w:tcPr>
                <w:p w:rsidR="00B62F72" w:rsidRPr="00FE7C98" w:rsidRDefault="00B62F72" w:rsidP="003636D3">
                  <w:pPr>
                    <w:widowControl/>
                    <w:spacing w:line="0" w:lineRule="atLeast"/>
                    <w:jc w:val="left"/>
                    <w:rPr>
                      <w:rFonts w:ascii="宋体" w:hAnsi="宋体" w:cs="宋体"/>
                      <w:color w:val="000000"/>
                      <w:kern w:val="0"/>
                      <w:sz w:val="24"/>
                      <w:szCs w:val="24"/>
                    </w:rPr>
                  </w:pPr>
                  <w:r w:rsidRPr="00FE7C98">
                    <w:rPr>
                      <w:rFonts w:ascii="宋体" w:hAnsi="宋体" w:cs="宋体" w:hint="eastAsia"/>
                      <w:color w:val="000000"/>
                      <w:kern w:val="0"/>
                      <w:sz w:val="24"/>
                      <w:szCs w:val="24"/>
                    </w:rPr>
                    <w:t xml:space="preserve">　</w:t>
                  </w:r>
                </w:p>
              </w:tc>
            </w:tr>
            <w:tr w:rsidR="00B62F72" w:rsidRPr="00FE7C98" w:rsidTr="003636D3">
              <w:trPr>
                <w:trHeight w:val="833"/>
              </w:trPr>
              <w:tc>
                <w:tcPr>
                  <w:tcW w:w="784" w:type="dxa"/>
                  <w:vMerge/>
                </w:tcPr>
                <w:p w:rsidR="00B62F72" w:rsidRPr="00FE7C98" w:rsidRDefault="00B62F72" w:rsidP="003636D3">
                  <w:pPr>
                    <w:widowControl/>
                    <w:spacing w:line="0" w:lineRule="atLeast"/>
                    <w:rPr>
                      <w:rFonts w:ascii="宋体" w:hAnsi="宋体" w:cs="宋体"/>
                      <w:color w:val="000000"/>
                      <w:kern w:val="0"/>
                      <w:sz w:val="24"/>
                      <w:szCs w:val="24"/>
                    </w:rPr>
                  </w:pPr>
                </w:p>
              </w:tc>
              <w:tc>
                <w:tcPr>
                  <w:tcW w:w="2173" w:type="dxa"/>
                  <w:shd w:val="clear" w:color="auto" w:fill="auto"/>
                </w:tcPr>
                <w:p w:rsidR="00B62F72" w:rsidRPr="00FE7C98" w:rsidRDefault="00B62F72" w:rsidP="003636D3">
                  <w:pPr>
                    <w:widowControl/>
                    <w:spacing w:line="0" w:lineRule="atLeast"/>
                    <w:rPr>
                      <w:rFonts w:ascii="宋体" w:hAnsi="宋体" w:cs="宋体"/>
                      <w:color w:val="000000"/>
                      <w:kern w:val="0"/>
                      <w:sz w:val="24"/>
                      <w:szCs w:val="24"/>
                    </w:rPr>
                  </w:pPr>
                  <w:r w:rsidRPr="00FE7C98">
                    <w:rPr>
                      <w:rFonts w:ascii="宋体" w:hAnsi="宋体" w:cs="宋体" w:hint="eastAsia"/>
                      <w:color w:val="000000"/>
                      <w:kern w:val="0"/>
                      <w:sz w:val="24"/>
                      <w:szCs w:val="24"/>
                    </w:rPr>
                    <w:t>梅毒报告合格率</w:t>
                  </w:r>
                </w:p>
              </w:tc>
              <w:tc>
                <w:tcPr>
                  <w:tcW w:w="3213" w:type="dxa"/>
                  <w:shd w:val="clear" w:color="auto" w:fill="auto"/>
                </w:tcPr>
                <w:p w:rsidR="00B62F72" w:rsidRPr="00FE7C98" w:rsidRDefault="00B62F72" w:rsidP="003636D3">
                  <w:pPr>
                    <w:widowControl/>
                    <w:spacing w:line="0" w:lineRule="atLeast"/>
                    <w:rPr>
                      <w:rFonts w:ascii="宋体" w:hAnsi="宋体" w:cs="宋体"/>
                      <w:color w:val="000000"/>
                      <w:kern w:val="0"/>
                      <w:sz w:val="24"/>
                      <w:szCs w:val="24"/>
                    </w:rPr>
                  </w:pPr>
                  <w:r w:rsidRPr="00FE7C98">
                    <w:rPr>
                      <w:rFonts w:ascii="宋体" w:hAnsi="宋体" w:cs="宋体" w:hint="eastAsia"/>
                      <w:color w:val="000000"/>
                      <w:kern w:val="0"/>
                      <w:sz w:val="24"/>
                      <w:szCs w:val="24"/>
                    </w:rPr>
                    <w:t>合格率达到100%。</w:t>
                  </w:r>
                </w:p>
              </w:tc>
              <w:tc>
                <w:tcPr>
                  <w:tcW w:w="2872" w:type="dxa"/>
                  <w:shd w:val="clear" w:color="auto" w:fill="auto"/>
                </w:tcPr>
                <w:p w:rsidR="00B62F72" w:rsidRPr="00FE7C98" w:rsidRDefault="00B62F72" w:rsidP="003636D3">
                  <w:pPr>
                    <w:widowControl/>
                    <w:spacing w:line="0" w:lineRule="atLeast"/>
                    <w:rPr>
                      <w:rFonts w:ascii="宋体" w:hAnsi="宋体" w:cs="宋体"/>
                      <w:color w:val="000000"/>
                      <w:kern w:val="0"/>
                      <w:sz w:val="24"/>
                      <w:szCs w:val="24"/>
                    </w:rPr>
                  </w:pPr>
                  <w:r w:rsidRPr="00FE7C98">
                    <w:rPr>
                      <w:rFonts w:ascii="宋体" w:hAnsi="宋体" w:cs="宋体" w:hint="eastAsia"/>
                      <w:color w:val="000000"/>
                      <w:kern w:val="0"/>
                      <w:sz w:val="24"/>
                      <w:szCs w:val="24"/>
                    </w:rPr>
                    <w:t>抽查确诊病例进行复核。</w:t>
                  </w:r>
                </w:p>
              </w:tc>
              <w:tc>
                <w:tcPr>
                  <w:tcW w:w="3326" w:type="dxa"/>
                  <w:shd w:val="clear" w:color="auto" w:fill="auto"/>
                </w:tcPr>
                <w:p w:rsidR="00B62F72" w:rsidRPr="00FE7C98" w:rsidRDefault="00B62F72" w:rsidP="003636D3">
                  <w:pPr>
                    <w:widowControl/>
                    <w:spacing w:line="0" w:lineRule="atLeast"/>
                    <w:rPr>
                      <w:rFonts w:ascii="宋体" w:hAnsi="宋体" w:cs="宋体"/>
                      <w:color w:val="000000"/>
                      <w:kern w:val="0"/>
                      <w:sz w:val="24"/>
                      <w:szCs w:val="24"/>
                    </w:rPr>
                  </w:pPr>
                  <w:r w:rsidRPr="00FE7C98">
                    <w:rPr>
                      <w:rFonts w:ascii="宋体" w:hAnsi="宋体" w:cs="宋体" w:hint="eastAsia"/>
                      <w:color w:val="000000"/>
                      <w:kern w:val="0"/>
                      <w:sz w:val="24"/>
                      <w:szCs w:val="24"/>
                    </w:rPr>
                    <w:t>合格率达到100%为满分，每降低10%扣0.5分，扣完为止。</w:t>
                  </w:r>
                </w:p>
              </w:tc>
              <w:tc>
                <w:tcPr>
                  <w:tcW w:w="576" w:type="dxa"/>
                  <w:shd w:val="clear" w:color="auto" w:fill="auto"/>
                </w:tcPr>
                <w:p w:rsidR="00B62F72" w:rsidRPr="00FE7C98" w:rsidRDefault="00B62F72" w:rsidP="003636D3">
                  <w:pPr>
                    <w:widowControl/>
                    <w:spacing w:line="0" w:lineRule="atLeast"/>
                    <w:jc w:val="center"/>
                    <w:rPr>
                      <w:rFonts w:ascii="宋体" w:hAnsi="宋体" w:cs="宋体"/>
                      <w:color w:val="000000"/>
                      <w:kern w:val="0"/>
                      <w:sz w:val="24"/>
                      <w:szCs w:val="24"/>
                    </w:rPr>
                  </w:pPr>
                  <w:r w:rsidRPr="00FE7C98">
                    <w:rPr>
                      <w:rFonts w:ascii="宋体" w:hAnsi="宋体" w:cs="宋体" w:hint="eastAsia"/>
                      <w:color w:val="000000"/>
                      <w:kern w:val="0"/>
                      <w:sz w:val="24"/>
                      <w:szCs w:val="24"/>
                    </w:rPr>
                    <w:t>2</w:t>
                  </w:r>
                </w:p>
              </w:tc>
              <w:tc>
                <w:tcPr>
                  <w:tcW w:w="600" w:type="dxa"/>
                  <w:shd w:val="clear" w:color="000000" w:fill="FFFFFF"/>
                  <w:vAlign w:val="center"/>
                </w:tcPr>
                <w:p w:rsidR="00B62F72" w:rsidRPr="00FE7C98" w:rsidRDefault="00B62F72" w:rsidP="003636D3">
                  <w:pPr>
                    <w:widowControl/>
                    <w:spacing w:line="0" w:lineRule="atLeast"/>
                    <w:jc w:val="left"/>
                    <w:rPr>
                      <w:rFonts w:ascii="宋体" w:hAnsi="宋体" w:cs="宋体"/>
                      <w:color w:val="000000"/>
                      <w:kern w:val="0"/>
                      <w:sz w:val="24"/>
                      <w:szCs w:val="24"/>
                    </w:rPr>
                  </w:pPr>
                  <w:r w:rsidRPr="00FE7C98">
                    <w:rPr>
                      <w:rFonts w:ascii="宋体" w:hAnsi="宋体" w:cs="宋体" w:hint="eastAsia"/>
                      <w:color w:val="000000"/>
                      <w:kern w:val="0"/>
                      <w:sz w:val="24"/>
                      <w:szCs w:val="24"/>
                    </w:rPr>
                    <w:t xml:space="preserve">　</w:t>
                  </w:r>
                </w:p>
              </w:tc>
            </w:tr>
            <w:tr w:rsidR="00B62F72" w:rsidRPr="00FE7C98" w:rsidTr="003636D3">
              <w:trPr>
                <w:trHeight w:val="549"/>
              </w:trPr>
              <w:tc>
                <w:tcPr>
                  <w:tcW w:w="784" w:type="dxa"/>
                  <w:vMerge/>
                </w:tcPr>
                <w:p w:rsidR="00B62F72" w:rsidRPr="00FE7C98" w:rsidRDefault="00B62F72" w:rsidP="003636D3">
                  <w:pPr>
                    <w:widowControl/>
                    <w:spacing w:line="0" w:lineRule="atLeast"/>
                    <w:rPr>
                      <w:rFonts w:ascii="宋体" w:hAnsi="宋体" w:cs="宋体"/>
                      <w:color w:val="000000"/>
                      <w:kern w:val="0"/>
                      <w:sz w:val="24"/>
                      <w:szCs w:val="24"/>
                    </w:rPr>
                  </w:pPr>
                </w:p>
              </w:tc>
              <w:tc>
                <w:tcPr>
                  <w:tcW w:w="2173" w:type="dxa"/>
                  <w:shd w:val="clear" w:color="auto" w:fill="auto"/>
                </w:tcPr>
                <w:p w:rsidR="00B62F72" w:rsidRPr="00FE7C98" w:rsidRDefault="00B62F72" w:rsidP="003636D3">
                  <w:pPr>
                    <w:widowControl/>
                    <w:spacing w:line="0" w:lineRule="atLeast"/>
                    <w:rPr>
                      <w:rFonts w:ascii="宋体" w:hAnsi="宋体" w:cs="宋体"/>
                      <w:kern w:val="0"/>
                      <w:sz w:val="24"/>
                      <w:szCs w:val="24"/>
                    </w:rPr>
                  </w:pPr>
                  <w:r w:rsidRPr="00FE7C98">
                    <w:rPr>
                      <w:rFonts w:ascii="宋体" w:hAnsi="宋体" w:cs="宋体" w:hint="eastAsia"/>
                      <w:kern w:val="0"/>
                      <w:sz w:val="24"/>
                      <w:szCs w:val="24"/>
                    </w:rPr>
                    <w:t>艾滋病</w:t>
                  </w:r>
                  <w:r w:rsidRPr="00FE7C98">
                    <w:rPr>
                      <w:rFonts w:ascii="宋体" w:hAnsi="宋体" w:cs="宋体" w:hint="eastAsia"/>
                      <w:color w:val="000000"/>
                      <w:kern w:val="0"/>
                      <w:sz w:val="24"/>
                      <w:szCs w:val="24"/>
                    </w:rPr>
                    <w:t>报告合格率</w:t>
                  </w:r>
                </w:p>
              </w:tc>
              <w:tc>
                <w:tcPr>
                  <w:tcW w:w="3213" w:type="dxa"/>
                  <w:shd w:val="clear" w:color="auto" w:fill="auto"/>
                </w:tcPr>
                <w:p w:rsidR="00B62F72" w:rsidRPr="00FE7C98" w:rsidRDefault="00B62F72" w:rsidP="003636D3">
                  <w:pPr>
                    <w:widowControl/>
                    <w:spacing w:line="0" w:lineRule="atLeast"/>
                    <w:rPr>
                      <w:rFonts w:ascii="宋体" w:hAnsi="宋体" w:cs="宋体"/>
                      <w:kern w:val="0"/>
                      <w:sz w:val="24"/>
                      <w:szCs w:val="24"/>
                    </w:rPr>
                  </w:pPr>
                  <w:r w:rsidRPr="00FE7C98">
                    <w:rPr>
                      <w:rFonts w:ascii="宋体" w:hAnsi="宋体" w:cs="宋体" w:hint="eastAsia"/>
                      <w:color w:val="000000"/>
                      <w:kern w:val="0"/>
                      <w:sz w:val="24"/>
                      <w:szCs w:val="24"/>
                    </w:rPr>
                    <w:t>合格率达到100%。</w:t>
                  </w:r>
                </w:p>
              </w:tc>
              <w:tc>
                <w:tcPr>
                  <w:tcW w:w="2872" w:type="dxa"/>
                  <w:shd w:val="clear" w:color="auto" w:fill="auto"/>
                </w:tcPr>
                <w:p w:rsidR="00B62F72" w:rsidRPr="00FE7C98" w:rsidRDefault="00B62F72" w:rsidP="003636D3">
                  <w:pPr>
                    <w:widowControl/>
                    <w:spacing w:line="0" w:lineRule="atLeast"/>
                    <w:rPr>
                      <w:rFonts w:ascii="宋体" w:hAnsi="宋体" w:cs="宋体"/>
                      <w:color w:val="000000"/>
                      <w:kern w:val="0"/>
                      <w:sz w:val="24"/>
                      <w:szCs w:val="24"/>
                    </w:rPr>
                  </w:pPr>
                  <w:r w:rsidRPr="00FE7C98">
                    <w:rPr>
                      <w:rFonts w:ascii="宋体" w:hAnsi="宋体" w:cs="宋体" w:hint="eastAsia"/>
                      <w:color w:val="000000"/>
                      <w:kern w:val="0"/>
                      <w:sz w:val="24"/>
                      <w:szCs w:val="24"/>
                    </w:rPr>
                    <w:t>抽查确诊病例进行复核。</w:t>
                  </w:r>
                </w:p>
              </w:tc>
              <w:tc>
                <w:tcPr>
                  <w:tcW w:w="3326" w:type="dxa"/>
                  <w:shd w:val="clear" w:color="auto" w:fill="auto"/>
                </w:tcPr>
                <w:p w:rsidR="00B62F72" w:rsidRPr="00FE7C98" w:rsidRDefault="00B62F72" w:rsidP="003636D3">
                  <w:pPr>
                    <w:widowControl/>
                    <w:spacing w:line="0" w:lineRule="atLeast"/>
                    <w:rPr>
                      <w:rFonts w:ascii="宋体" w:hAnsi="宋体" w:cs="宋体"/>
                      <w:color w:val="000000"/>
                      <w:kern w:val="0"/>
                      <w:sz w:val="24"/>
                      <w:szCs w:val="24"/>
                    </w:rPr>
                  </w:pPr>
                  <w:r w:rsidRPr="00FE7C98">
                    <w:rPr>
                      <w:rFonts w:ascii="宋体" w:hAnsi="宋体" w:cs="宋体" w:hint="eastAsia"/>
                      <w:color w:val="000000"/>
                      <w:kern w:val="0"/>
                      <w:sz w:val="24"/>
                      <w:szCs w:val="24"/>
                    </w:rPr>
                    <w:t>合格率达到100%为满分，每降低10%扣0.5分，扣完为止。</w:t>
                  </w:r>
                </w:p>
              </w:tc>
              <w:tc>
                <w:tcPr>
                  <w:tcW w:w="576" w:type="dxa"/>
                  <w:shd w:val="clear" w:color="auto" w:fill="auto"/>
                </w:tcPr>
                <w:p w:rsidR="00B62F72" w:rsidRPr="00FE7C98" w:rsidRDefault="00B62F72" w:rsidP="003636D3">
                  <w:pPr>
                    <w:widowControl/>
                    <w:spacing w:line="0" w:lineRule="atLeast"/>
                    <w:jc w:val="center"/>
                    <w:rPr>
                      <w:rFonts w:ascii="宋体" w:hAnsi="宋体" w:cs="宋体"/>
                      <w:color w:val="000000"/>
                      <w:kern w:val="0"/>
                      <w:sz w:val="24"/>
                      <w:szCs w:val="24"/>
                    </w:rPr>
                  </w:pPr>
                  <w:r w:rsidRPr="00FE7C98">
                    <w:rPr>
                      <w:rFonts w:ascii="宋体" w:hAnsi="宋体" w:cs="宋体" w:hint="eastAsia"/>
                      <w:color w:val="000000"/>
                      <w:kern w:val="0"/>
                      <w:sz w:val="24"/>
                      <w:szCs w:val="24"/>
                    </w:rPr>
                    <w:t>2</w:t>
                  </w:r>
                </w:p>
              </w:tc>
              <w:tc>
                <w:tcPr>
                  <w:tcW w:w="600" w:type="dxa"/>
                  <w:shd w:val="clear" w:color="000000" w:fill="FFFFFF"/>
                  <w:vAlign w:val="center"/>
                </w:tcPr>
                <w:p w:rsidR="00B62F72" w:rsidRPr="00FE7C98" w:rsidRDefault="00B62F72" w:rsidP="003636D3">
                  <w:pPr>
                    <w:widowControl/>
                    <w:spacing w:line="0" w:lineRule="atLeast"/>
                    <w:jc w:val="left"/>
                    <w:rPr>
                      <w:rFonts w:ascii="宋体" w:hAnsi="宋体" w:cs="宋体"/>
                      <w:color w:val="000000"/>
                      <w:kern w:val="0"/>
                      <w:sz w:val="24"/>
                      <w:szCs w:val="24"/>
                    </w:rPr>
                  </w:pPr>
                  <w:r w:rsidRPr="00FE7C98">
                    <w:rPr>
                      <w:rFonts w:ascii="宋体" w:hAnsi="宋体" w:cs="宋体" w:hint="eastAsia"/>
                      <w:color w:val="000000"/>
                      <w:kern w:val="0"/>
                      <w:sz w:val="24"/>
                      <w:szCs w:val="24"/>
                    </w:rPr>
                    <w:t xml:space="preserve">　</w:t>
                  </w:r>
                </w:p>
              </w:tc>
            </w:tr>
            <w:tr w:rsidR="00B62F72" w:rsidRPr="00FE7C98" w:rsidTr="003636D3">
              <w:trPr>
                <w:trHeight w:val="888"/>
              </w:trPr>
              <w:tc>
                <w:tcPr>
                  <w:tcW w:w="784" w:type="dxa"/>
                  <w:vMerge/>
                </w:tcPr>
                <w:p w:rsidR="00B62F72" w:rsidRPr="00FE7C98" w:rsidRDefault="00B62F72" w:rsidP="003636D3">
                  <w:pPr>
                    <w:widowControl/>
                    <w:spacing w:line="0" w:lineRule="atLeast"/>
                    <w:rPr>
                      <w:rFonts w:ascii="宋体" w:hAnsi="宋体" w:cs="宋体"/>
                      <w:color w:val="000000"/>
                      <w:kern w:val="0"/>
                      <w:sz w:val="24"/>
                      <w:szCs w:val="24"/>
                    </w:rPr>
                  </w:pPr>
                </w:p>
              </w:tc>
              <w:tc>
                <w:tcPr>
                  <w:tcW w:w="2173" w:type="dxa"/>
                  <w:shd w:val="clear" w:color="auto" w:fill="auto"/>
                </w:tcPr>
                <w:p w:rsidR="00B62F72" w:rsidRPr="00FE7C98" w:rsidRDefault="00B62F72" w:rsidP="003636D3">
                  <w:pPr>
                    <w:widowControl/>
                    <w:spacing w:line="0" w:lineRule="atLeast"/>
                    <w:rPr>
                      <w:rFonts w:ascii="宋体" w:hAnsi="宋体" w:cs="宋体"/>
                      <w:color w:val="000000"/>
                      <w:kern w:val="0"/>
                      <w:sz w:val="24"/>
                      <w:szCs w:val="24"/>
                    </w:rPr>
                  </w:pPr>
                  <w:r w:rsidRPr="00FE7C98">
                    <w:rPr>
                      <w:rFonts w:ascii="宋体" w:hAnsi="宋体" w:cs="宋体" w:hint="eastAsia"/>
                      <w:color w:val="000000"/>
                      <w:kern w:val="0"/>
                      <w:sz w:val="24"/>
                      <w:szCs w:val="24"/>
                    </w:rPr>
                    <w:t>艾滋病检测实验室质量控制</w:t>
                  </w:r>
                </w:p>
              </w:tc>
              <w:tc>
                <w:tcPr>
                  <w:tcW w:w="3213" w:type="dxa"/>
                  <w:shd w:val="clear" w:color="auto" w:fill="auto"/>
                </w:tcPr>
                <w:p w:rsidR="00B62F72" w:rsidRPr="00FE7C98" w:rsidRDefault="00B62F72" w:rsidP="003636D3">
                  <w:pPr>
                    <w:widowControl/>
                    <w:spacing w:line="0" w:lineRule="atLeast"/>
                    <w:rPr>
                      <w:rFonts w:ascii="宋体" w:hAnsi="宋体" w:cs="宋体"/>
                      <w:color w:val="000000"/>
                      <w:kern w:val="0"/>
                      <w:sz w:val="24"/>
                      <w:szCs w:val="24"/>
                    </w:rPr>
                  </w:pPr>
                  <w:r w:rsidRPr="00FE7C98">
                    <w:rPr>
                      <w:rFonts w:ascii="宋体" w:hAnsi="宋体" w:cs="宋体" w:hint="eastAsia"/>
                      <w:color w:val="000000"/>
                      <w:kern w:val="0"/>
                      <w:sz w:val="24"/>
                      <w:szCs w:val="24"/>
                    </w:rPr>
                    <w:t>参加盟市级以上机构组织的艾滋病检测实验室质量考评，并取得合格以上成绩</w:t>
                  </w:r>
                </w:p>
              </w:tc>
              <w:tc>
                <w:tcPr>
                  <w:tcW w:w="2872" w:type="dxa"/>
                  <w:shd w:val="clear" w:color="auto" w:fill="auto"/>
                </w:tcPr>
                <w:p w:rsidR="00B62F72" w:rsidRPr="00FE7C98" w:rsidRDefault="00B62F72" w:rsidP="003636D3">
                  <w:pPr>
                    <w:widowControl/>
                    <w:spacing w:line="0" w:lineRule="atLeast"/>
                    <w:rPr>
                      <w:rFonts w:ascii="宋体" w:hAnsi="宋体" w:cs="宋体"/>
                      <w:color w:val="000000"/>
                      <w:kern w:val="0"/>
                      <w:sz w:val="24"/>
                      <w:szCs w:val="24"/>
                    </w:rPr>
                  </w:pPr>
                  <w:r w:rsidRPr="00FE7C98">
                    <w:rPr>
                      <w:rFonts w:ascii="宋体" w:hAnsi="宋体" w:cs="宋体" w:hint="eastAsia"/>
                      <w:color w:val="000000"/>
                      <w:kern w:val="0"/>
                      <w:sz w:val="24"/>
                      <w:szCs w:val="24"/>
                    </w:rPr>
                    <w:t>现场查看艾滋病检测实验室质量考评的通知和结果回报文件。</w:t>
                  </w:r>
                </w:p>
              </w:tc>
              <w:tc>
                <w:tcPr>
                  <w:tcW w:w="3326" w:type="dxa"/>
                  <w:shd w:val="clear" w:color="auto" w:fill="auto"/>
                </w:tcPr>
                <w:p w:rsidR="00B62F72" w:rsidRPr="00FE7C98" w:rsidRDefault="00B62F72" w:rsidP="003636D3">
                  <w:pPr>
                    <w:widowControl/>
                    <w:spacing w:line="0" w:lineRule="atLeast"/>
                    <w:rPr>
                      <w:rFonts w:ascii="宋体" w:hAnsi="宋体" w:cs="宋体"/>
                      <w:color w:val="000000"/>
                      <w:kern w:val="0"/>
                      <w:sz w:val="24"/>
                      <w:szCs w:val="24"/>
                    </w:rPr>
                  </w:pPr>
                  <w:r w:rsidRPr="00FE7C98">
                    <w:rPr>
                      <w:rFonts w:ascii="宋体" w:hAnsi="宋体" w:cs="宋体" w:hint="eastAsia"/>
                      <w:color w:val="000000"/>
                      <w:kern w:val="0"/>
                      <w:sz w:val="24"/>
                      <w:szCs w:val="24"/>
                    </w:rPr>
                    <w:t>参加考评且成绩合格得2分，成绩不合格扣1分。</w:t>
                  </w:r>
                </w:p>
                <w:p w:rsidR="00B62F72" w:rsidRPr="00FE7C98" w:rsidRDefault="00B62F72" w:rsidP="003636D3">
                  <w:pPr>
                    <w:widowControl/>
                    <w:spacing w:line="0" w:lineRule="atLeast"/>
                    <w:rPr>
                      <w:rFonts w:ascii="宋体" w:hAnsi="宋体" w:cs="宋体"/>
                      <w:color w:val="000000"/>
                      <w:kern w:val="0"/>
                      <w:sz w:val="24"/>
                      <w:szCs w:val="24"/>
                    </w:rPr>
                  </w:pPr>
                  <w:r w:rsidRPr="00FE7C98">
                    <w:rPr>
                      <w:rFonts w:ascii="宋体" w:hAnsi="宋体" w:cs="宋体" w:hint="eastAsia"/>
                      <w:color w:val="000000"/>
                      <w:kern w:val="0"/>
                      <w:sz w:val="24"/>
                      <w:szCs w:val="24"/>
                    </w:rPr>
                    <w:t xml:space="preserve">                        </w:t>
                  </w:r>
                </w:p>
              </w:tc>
              <w:tc>
                <w:tcPr>
                  <w:tcW w:w="576" w:type="dxa"/>
                  <w:shd w:val="clear" w:color="auto" w:fill="auto"/>
                </w:tcPr>
                <w:p w:rsidR="00B62F72" w:rsidRPr="00FE7C98" w:rsidRDefault="00B62F72" w:rsidP="003636D3">
                  <w:pPr>
                    <w:widowControl/>
                    <w:spacing w:line="0" w:lineRule="atLeast"/>
                    <w:jc w:val="center"/>
                    <w:rPr>
                      <w:rFonts w:ascii="宋体" w:hAnsi="宋体" w:cs="宋体"/>
                      <w:color w:val="000000"/>
                      <w:kern w:val="0"/>
                      <w:sz w:val="24"/>
                      <w:szCs w:val="24"/>
                    </w:rPr>
                  </w:pPr>
                  <w:r w:rsidRPr="00FE7C98">
                    <w:rPr>
                      <w:rFonts w:ascii="宋体" w:hAnsi="宋体" w:cs="宋体" w:hint="eastAsia"/>
                      <w:color w:val="000000"/>
                      <w:kern w:val="0"/>
                      <w:sz w:val="24"/>
                      <w:szCs w:val="24"/>
                    </w:rPr>
                    <w:t>2</w:t>
                  </w:r>
                </w:p>
              </w:tc>
              <w:tc>
                <w:tcPr>
                  <w:tcW w:w="600" w:type="dxa"/>
                  <w:shd w:val="clear" w:color="auto" w:fill="auto"/>
                  <w:vAlign w:val="center"/>
                </w:tcPr>
                <w:p w:rsidR="00B62F72" w:rsidRPr="00FE7C98" w:rsidRDefault="00B62F72" w:rsidP="003636D3">
                  <w:pPr>
                    <w:widowControl/>
                    <w:spacing w:line="0" w:lineRule="atLeast"/>
                    <w:jc w:val="left"/>
                    <w:rPr>
                      <w:rFonts w:ascii="宋体" w:hAnsi="宋体" w:cs="宋体"/>
                      <w:color w:val="000000"/>
                      <w:kern w:val="0"/>
                      <w:sz w:val="24"/>
                      <w:szCs w:val="24"/>
                    </w:rPr>
                  </w:pPr>
                  <w:r w:rsidRPr="00FE7C98">
                    <w:rPr>
                      <w:rFonts w:ascii="宋体" w:hAnsi="宋体" w:cs="宋体" w:hint="eastAsia"/>
                      <w:color w:val="000000"/>
                      <w:kern w:val="0"/>
                      <w:sz w:val="24"/>
                      <w:szCs w:val="24"/>
                    </w:rPr>
                    <w:t xml:space="preserve">　</w:t>
                  </w:r>
                </w:p>
              </w:tc>
            </w:tr>
            <w:tr w:rsidR="00B62F72" w:rsidRPr="00FE7C98" w:rsidTr="003636D3">
              <w:trPr>
                <w:trHeight w:val="322"/>
              </w:trPr>
              <w:tc>
                <w:tcPr>
                  <w:tcW w:w="784" w:type="dxa"/>
                  <w:vMerge/>
                </w:tcPr>
                <w:p w:rsidR="00B62F72" w:rsidRPr="00FE7C98" w:rsidRDefault="00B62F72" w:rsidP="003636D3">
                  <w:pPr>
                    <w:widowControl/>
                    <w:spacing w:line="0" w:lineRule="atLeast"/>
                    <w:rPr>
                      <w:rFonts w:ascii="宋体" w:hAnsi="宋体" w:cs="宋体"/>
                      <w:color w:val="000000"/>
                      <w:kern w:val="0"/>
                      <w:sz w:val="24"/>
                      <w:szCs w:val="24"/>
                    </w:rPr>
                  </w:pPr>
                </w:p>
              </w:tc>
              <w:tc>
                <w:tcPr>
                  <w:tcW w:w="12760" w:type="dxa"/>
                  <w:gridSpan w:val="6"/>
                  <w:shd w:val="clear" w:color="000000" w:fill="FFFFFF"/>
                </w:tcPr>
                <w:p w:rsidR="00B62F72" w:rsidRPr="00FE7C98" w:rsidRDefault="00B62F72" w:rsidP="003636D3">
                  <w:pPr>
                    <w:widowControl/>
                    <w:spacing w:line="0" w:lineRule="atLeast"/>
                    <w:jc w:val="left"/>
                    <w:rPr>
                      <w:rFonts w:ascii="宋体" w:hAnsi="宋体" w:cs="宋体"/>
                      <w:bCs/>
                      <w:color w:val="000000"/>
                      <w:kern w:val="0"/>
                      <w:sz w:val="24"/>
                      <w:szCs w:val="24"/>
                    </w:rPr>
                  </w:pPr>
                  <w:r w:rsidRPr="00FE7C98">
                    <w:rPr>
                      <w:rFonts w:ascii="宋体" w:hAnsi="宋体" w:cs="宋体" w:hint="eastAsia"/>
                      <w:bCs/>
                      <w:color w:val="000000"/>
                      <w:kern w:val="0"/>
                      <w:sz w:val="24"/>
                      <w:szCs w:val="24"/>
                    </w:rPr>
                    <w:t>1、结核病定点医疗机构</w:t>
                  </w:r>
                </w:p>
              </w:tc>
            </w:tr>
            <w:tr w:rsidR="00B62F72" w:rsidRPr="00FE7C98" w:rsidTr="003636D3">
              <w:trPr>
                <w:trHeight w:val="840"/>
              </w:trPr>
              <w:tc>
                <w:tcPr>
                  <w:tcW w:w="784" w:type="dxa"/>
                  <w:vMerge/>
                </w:tcPr>
                <w:p w:rsidR="00B62F72" w:rsidRPr="00FE7C98" w:rsidRDefault="00B62F72" w:rsidP="003636D3">
                  <w:pPr>
                    <w:widowControl/>
                    <w:spacing w:line="0" w:lineRule="atLeast"/>
                    <w:rPr>
                      <w:rFonts w:ascii="宋体" w:hAnsi="宋体" w:cs="宋体"/>
                      <w:color w:val="000000"/>
                      <w:kern w:val="0"/>
                      <w:sz w:val="24"/>
                      <w:szCs w:val="24"/>
                    </w:rPr>
                  </w:pPr>
                </w:p>
              </w:tc>
              <w:tc>
                <w:tcPr>
                  <w:tcW w:w="2173" w:type="dxa"/>
                  <w:shd w:val="clear" w:color="000000" w:fill="FFFFFF"/>
                </w:tcPr>
                <w:p w:rsidR="00B62F72" w:rsidRPr="00FE7C98" w:rsidRDefault="00B62F72" w:rsidP="003636D3">
                  <w:pPr>
                    <w:widowControl/>
                    <w:spacing w:line="0" w:lineRule="atLeast"/>
                    <w:rPr>
                      <w:rFonts w:ascii="宋体" w:hAnsi="宋体" w:cs="宋体"/>
                      <w:color w:val="000000"/>
                      <w:kern w:val="0"/>
                      <w:sz w:val="24"/>
                      <w:szCs w:val="24"/>
                    </w:rPr>
                  </w:pPr>
                  <w:r w:rsidRPr="00FE7C98">
                    <w:rPr>
                      <w:rFonts w:ascii="宋体" w:hAnsi="宋体" w:cs="宋体" w:hint="eastAsia"/>
                      <w:color w:val="000000"/>
                      <w:kern w:val="0"/>
                      <w:sz w:val="24"/>
                      <w:szCs w:val="24"/>
                    </w:rPr>
                    <w:t>结核病登记报告率</w:t>
                  </w:r>
                </w:p>
              </w:tc>
              <w:tc>
                <w:tcPr>
                  <w:tcW w:w="3213" w:type="dxa"/>
                  <w:shd w:val="clear" w:color="000000" w:fill="FFFFFF"/>
                </w:tcPr>
                <w:p w:rsidR="00B62F72" w:rsidRPr="00FE7C98" w:rsidRDefault="00B62F72" w:rsidP="003636D3">
                  <w:pPr>
                    <w:widowControl/>
                    <w:spacing w:line="0" w:lineRule="atLeast"/>
                    <w:rPr>
                      <w:rFonts w:ascii="宋体" w:hAnsi="宋体" w:cs="宋体"/>
                      <w:kern w:val="0"/>
                      <w:sz w:val="24"/>
                      <w:szCs w:val="24"/>
                    </w:rPr>
                  </w:pPr>
                  <w:r w:rsidRPr="00FE7C98">
                    <w:rPr>
                      <w:rFonts w:ascii="宋体" w:hAnsi="宋体" w:cs="仿宋" w:hint="eastAsia"/>
                      <w:kern w:val="0"/>
                      <w:sz w:val="24"/>
                      <w:szCs w:val="24"/>
                    </w:rPr>
                    <w:t>对确诊和临床诊断的肺结核患者的网络登记报告率达到100%</w:t>
                  </w:r>
                </w:p>
              </w:tc>
              <w:tc>
                <w:tcPr>
                  <w:tcW w:w="2872" w:type="dxa"/>
                  <w:shd w:val="clear" w:color="000000" w:fill="FFFFFF"/>
                </w:tcPr>
                <w:p w:rsidR="00B62F72" w:rsidRPr="00FE7C98" w:rsidRDefault="00B62F72" w:rsidP="003636D3">
                  <w:pPr>
                    <w:widowControl/>
                    <w:spacing w:line="0" w:lineRule="atLeast"/>
                    <w:rPr>
                      <w:rFonts w:ascii="宋体" w:hAnsi="宋体" w:cs="宋体"/>
                      <w:kern w:val="0"/>
                      <w:sz w:val="24"/>
                      <w:szCs w:val="24"/>
                    </w:rPr>
                  </w:pPr>
                  <w:r w:rsidRPr="00FE7C98">
                    <w:rPr>
                      <w:rFonts w:ascii="宋体" w:hAnsi="宋体" w:cs="宋体" w:hint="eastAsia"/>
                      <w:kern w:val="0"/>
                      <w:sz w:val="24"/>
                      <w:szCs w:val="24"/>
                    </w:rPr>
                    <w:t>查阅结核病患者登记本、结核病信息管理系统。</w:t>
                  </w:r>
                </w:p>
              </w:tc>
              <w:tc>
                <w:tcPr>
                  <w:tcW w:w="3326" w:type="dxa"/>
                  <w:shd w:val="clear" w:color="auto" w:fill="auto"/>
                </w:tcPr>
                <w:p w:rsidR="00B62F72" w:rsidRPr="00FE7C98" w:rsidRDefault="00B62F72" w:rsidP="003636D3">
                  <w:pPr>
                    <w:widowControl/>
                    <w:spacing w:line="0" w:lineRule="atLeast"/>
                    <w:rPr>
                      <w:rFonts w:ascii="宋体" w:hAnsi="宋体" w:cs="宋体"/>
                      <w:kern w:val="0"/>
                      <w:sz w:val="24"/>
                      <w:szCs w:val="24"/>
                    </w:rPr>
                  </w:pPr>
                  <w:r w:rsidRPr="00FE7C98">
                    <w:rPr>
                      <w:rFonts w:ascii="宋体" w:hAnsi="宋体" w:cs="仿宋" w:hint="eastAsia"/>
                      <w:kern w:val="0"/>
                      <w:sz w:val="24"/>
                      <w:szCs w:val="24"/>
                    </w:rPr>
                    <w:t>有漏登不得分（死亡或确实无法登记的除外）。</w:t>
                  </w:r>
                </w:p>
                <w:p w:rsidR="00B62F72" w:rsidRPr="00FE7C98" w:rsidRDefault="00B62F72" w:rsidP="003636D3">
                  <w:pPr>
                    <w:widowControl/>
                    <w:spacing w:line="0" w:lineRule="atLeast"/>
                    <w:rPr>
                      <w:rFonts w:ascii="宋体" w:hAnsi="宋体" w:cs="宋体"/>
                      <w:kern w:val="0"/>
                      <w:sz w:val="24"/>
                      <w:szCs w:val="24"/>
                    </w:rPr>
                  </w:pPr>
                </w:p>
              </w:tc>
              <w:tc>
                <w:tcPr>
                  <w:tcW w:w="576" w:type="dxa"/>
                  <w:shd w:val="clear" w:color="000000" w:fill="FFFFFF"/>
                </w:tcPr>
                <w:p w:rsidR="00B62F72" w:rsidRPr="00FE7C98" w:rsidRDefault="00B62F72" w:rsidP="003636D3">
                  <w:pPr>
                    <w:widowControl/>
                    <w:spacing w:line="0" w:lineRule="atLeast"/>
                    <w:jc w:val="center"/>
                    <w:rPr>
                      <w:rFonts w:ascii="宋体" w:hAnsi="宋体" w:cs="宋体"/>
                      <w:color w:val="000000"/>
                      <w:kern w:val="0"/>
                      <w:sz w:val="24"/>
                      <w:szCs w:val="24"/>
                    </w:rPr>
                  </w:pPr>
                  <w:r w:rsidRPr="00FE7C98">
                    <w:rPr>
                      <w:rFonts w:ascii="宋体" w:hAnsi="宋体" w:cs="宋体" w:hint="eastAsia"/>
                      <w:color w:val="000000"/>
                      <w:kern w:val="0"/>
                      <w:sz w:val="24"/>
                      <w:szCs w:val="24"/>
                    </w:rPr>
                    <w:t>2</w:t>
                  </w:r>
                </w:p>
              </w:tc>
              <w:tc>
                <w:tcPr>
                  <w:tcW w:w="600" w:type="dxa"/>
                  <w:shd w:val="clear" w:color="000000" w:fill="FFFFFF"/>
                  <w:vAlign w:val="center"/>
                </w:tcPr>
                <w:p w:rsidR="00B62F72" w:rsidRPr="00FE7C98" w:rsidRDefault="00B62F72" w:rsidP="003636D3">
                  <w:pPr>
                    <w:widowControl/>
                    <w:spacing w:line="0" w:lineRule="atLeast"/>
                    <w:jc w:val="left"/>
                    <w:rPr>
                      <w:rFonts w:ascii="宋体" w:hAnsi="宋体" w:cs="宋体"/>
                      <w:color w:val="000000"/>
                      <w:kern w:val="0"/>
                      <w:sz w:val="24"/>
                      <w:szCs w:val="24"/>
                    </w:rPr>
                  </w:pPr>
                  <w:r w:rsidRPr="00FE7C98">
                    <w:rPr>
                      <w:rFonts w:ascii="宋体" w:hAnsi="宋体" w:cs="宋体" w:hint="eastAsia"/>
                      <w:color w:val="000000"/>
                      <w:kern w:val="0"/>
                      <w:sz w:val="24"/>
                      <w:szCs w:val="24"/>
                    </w:rPr>
                    <w:t xml:space="preserve">　</w:t>
                  </w:r>
                </w:p>
              </w:tc>
            </w:tr>
            <w:tr w:rsidR="00B62F72" w:rsidRPr="00FE7C98" w:rsidTr="003636D3">
              <w:trPr>
                <w:trHeight w:val="630"/>
              </w:trPr>
              <w:tc>
                <w:tcPr>
                  <w:tcW w:w="784" w:type="dxa"/>
                  <w:vMerge/>
                </w:tcPr>
                <w:p w:rsidR="00B62F72" w:rsidRPr="00FE7C98" w:rsidRDefault="00B62F72" w:rsidP="003636D3">
                  <w:pPr>
                    <w:widowControl/>
                    <w:spacing w:line="0" w:lineRule="atLeast"/>
                    <w:rPr>
                      <w:rFonts w:ascii="宋体" w:hAnsi="宋体" w:cs="宋体"/>
                      <w:color w:val="000000"/>
                      <w:kern w:val="0"/>
                      <w:sz w:val="24"/>
                      <w:szCs w:val="24"/>
                    </w:rPr>
                  </w:pPr>
                </w:p>
              </w:tc>
              <w:tc>
                <w:tcPr>
                  <w:tcW w:w="2173" w:type="dxa"/>
                  <w:shd w:val="clear" w:color="000000" w:fill="FFFFFF"/>
                </w:tcPr>
                <w:p w:rsidR="00B62F72" w:rsidRPr="00FE7C98" w:rsidRDefault="00B62F72" w:rsidP="003636D3">
                  <w:pPr>
                    <w:widowControl/>
                    <w:spacing w:line="0" w:lineRule="atLeast"/>
                    <w:rPr>
                      <w:rFonts w:ascii="宋体" w:hAnsi="宋体" w:cs="宋体"/>
                      <w:color w:val="000000"/>
                      <w:kern w:val="0"/>
                      <w:sz w:val="24"/>
                      <w:szCs w:val="24"/>
                    </w:rPr>
                  </w:pPr>
                  <w:r w:rsidRPr="00FE7C98">
                    <w:rPr>
                      <w:rFonts w:ascii="宋体" w:hAnsi="宋体" w:cs="宋体" w:hint="eastAsia"/>
                      <w:color w:val="000000"/>
                      <w:kern w:val="0"/>
                      <w:sz w:val="24"/>
                      <w:szCs w:val="24"/>
                    </w:rPr>
                    <w:t>密切接触者筛查率</w:t>
                  </w:r>
                </w:p>
              </w:tc>
              <w:tc>
                <w:tcPr>
                  <w:tcW w:w="3213" w:type="dxa"/>
                  <w:shd w:val="clear" w:color="000000" w:fill="FFFFFF"/>
                </w:tcPr>
                <w:p w:rsidR="00B62F72" w:rsidRPr="00FE7C98" w:rsidRDefault="00B62F72" w:rsidP="003636D3">
                  <w:pPr>
                    <w:widowControl/>
                    <w:spacing w:line="0" w:lineRule="atLeast"/>
                    <w:rPr>
                      <w:rFonts w:ascii="宋体" w:hAnsi="宋体" w:cs="宋体"/>
                      <w:kern w:val="0"/>
                      <w:sz w:val="24"/>
                      <w:szCs w:val="24"/>
                    </w:rPr>
                  </w:pPr>
                  <w:r w:rsidRPr="00FE7C98">
                    <w:rPr>
                      <w:rFonts w:ascii="宋体" w:hAnsi="宋体" w:cs="宋体" w:hint="eastAsia"/>
                      <w:kern w:val="0"/>
                      <w:sz w:val="24"/>
                      <w:szCs w:val="24"/>
                    </w:rPr>
                    <w:t>病原学阳性肺结核患者密切接触者筛查率达到95%以上</w:t>
                  </w:r>
                </w:p>
              </w:tc>
              <w:tc>
                <w:tcPr>
                  <w:tcW w:w="2872" w:type="dxa"/>
                  <w:shd w:val="clear" w:color="000000" w:fill="FFFFFF"/>
                </w:tcPr>
                <w:p w:rsidR="00B62F72" w:rsidRPr="00FE7C98" w:rsidRDefault="00B62F72" w:rsidP="003636D3">
                  <w:pPr>
                    <w:widowControl/>
                    <w:spacing w:line="0" w:lineRule="atLeast"/>
                    <w:rPr>
                      <w:rFonts w:ascii="宋体" w:hAnsi="宋体" w:cs="宋体"/>
                      <w:kern w:val="0"/>
                      <w:sz w:val="24"/>
                      <w:szCs w:val="24"/>
                    </w:rPr>
                  </w:pPr>
                  <w:r w:rsidRPr="00FE7C98">
                    <w:rPr>
                      <w:rFonts w:ascii="宋体" w:hAnsi="宋体" w:cs="宋体" w:hint="eastAsia"/>
                      <w:kern w:val="0"/>
                      <w:sz w:val="24"/>
                      <w:szCs w:val="24"/>
                    </w:rPr>
                    <w:t>查阅密切接触者筛查登记本。</w:t>
                  </w:r>
                </w:p>
              </w:tc>
              <w:tc>
                <w:tcPr>
                  <w:tcW w:w="3326" w:type="dxa"/>
                  <w:shd w:val="clear" w:color="auto" w:fill="auto"/>
                </w:tcPr>
                <w:p w:rsidR="00B62F72" w:rsidRPr="00FE7C98" w:rsidRDefault="00B62F72" w:rsidP="003636D3">
                  <w:pPr>
                    <w:widowControl/>
                    <w:spacing w:line="0" w:lineRule="atLeast"/>
                    <w:rPr>
                      <w:rFonts w:ascii="宋体" w:hAnsi="宋体" w:cs="宋体"/>
                      <w:kern w:val="0"/>
                      <w:sz w:val="24"/>
                      <w:szCs w:val="24"/>
                    </w:rPr>
                  </w:pPr>
                  <w:r w:rsidRPr="00FE7C98">
                    <w:rPr>
                      <w:rFonts w:ascii="宋体" w:hAnsi="宋体" w:cs="宋体" w:hint="eastAsia"/>
                      <w:kern w:val="0"/>
                      <w:sz w:val="24"/>
                      <w:szCs w:val="24"/>
                    </w:rPr>
                    <w:t>≥95%得满分，每下降5%扣0.5分，扣完为止。</w:t>
                  </w:r>
                </w:p>
              </w:tc>
              <w:tc>
                <w:tcPr>
                  <w:tcW w:w="576" w:type="dxa"/>
                  <w:shd w:val="clear" w:color="000000" w:fill="FFFFFF"/>
                </w:tcPr>
                <w:p w:rsidR="00B62F72" w:rsidRPr="00FE7C98" w:rsidRDefault="00B62F72" w:rsidP="003636D3">
                  <w:pPr>
                    <w:widowControl/>
                    <w:spacing w:line="0" w:lineRule="atLeast"/>
                    <w:jc w:val="center"/>
                    <w:rPr>
                      <w:rFonts w:ascii="宋体" w:hAnsi="宋体" w:cs="宋体"/>
                      <w:color w:val="000000"/>
                      <w:kern w:val="0"/>
                      <w:sz w:val="24"/>
                      <w:szCs w:val="24"/>
                    </w:rPr>
                  </w:pPr>
                  <w:r w:rsidRPr="00FE7C98">
                    <w:rPr>
                      <w:rFonts w:ascii="宋体" w:hAnsi="宋体" w:cs="宋体" w:hint="eastAsia"/>
                      <w:color w:val="000000"/>
                      <w:kern w:val="0"/>
                      <w:sz w:val="24"/>
                      <w:szCs w:val="24"/>
                    </w:rPr>
                    <w:t>2</w:t>
                  </w:r>
                </w:p>
              </w:tc>
              <w:tc>
                <w:tcPr>
                  <w:tcW w:w="600" w:type="dxa"/>
                  <w:shd w:val="clear" w:color="000000" w:fill="FFFFFF"/>
                  <w:vAlign w:val="center"/>
                </w:tcPr>
                <w:p w:rsidR="00B62F72" w:rsidRPr="00FE7C98" w:rsidRDefault="00B62F72" w:rsidP="003636D3">
                  <w:pPr>
                    <w:widowControl/>
                    <w:spacing w:line="0" w:lineRule="atLeast"/>
                    <w:jc w:val="left"/>
                    <w:rPr>
                      <w:rFonts w:ascii="宋体" w:hAnsi="宋体" w:cs="宋体"/>
                      <w:color w:val="000000"/>
                      <w:kern w:val="0"/>
                      <w:sz w:val="24"/>
                      <w:szCs w:val="24"/>
                    </w:rPr>
                  </w:pPr>
                  <w:r w:rsidRPr="00FE7C98">
                    <w:rPr>
                      <w:rFonts w:ascii="宋体" w:hAnsi="宋体" w:cs="宋体" w:hint="eastAsia"/>
                      <w:color w:val="000000"/>
                      <w:kern w:val="0"/>
                      <w:sz w:val="24"/>
                      <w:szCs w:val="24"/>
                    </w:rPr>
                    <w:t xml:space="preserve">　</w:t>
                  </w:r>
                </w:p>
              </w:tc>
            </w:tr>
            <w:tr w:rsidR="00B62F72" w:rsidRPr="00FE7C98" w:rsidTr="003636D3">
              <w:trPr>
                <w:trHeight w:val="532"/>
              </w:trPr>
              <w:tc>
                <w:tcPr>
                  <w:tcW w:w="784" w:type="dxa"/>
                  <w:vMerge/>
                </w:tcPr>
                <w:p w:rsidR="00B62F72" w:rsidRPr="00FE7C98" w:rsidRDefault="00B62F72" w:rsidP="003636D3">
                  <w:pPr>
                    <w:widowControl/>
                    <w:spacing w:line="0" w:lineRule="atLeast"/>
                    <w:rPr>
                      <w:rFonts w:ascii="宋体" w:hAnsi="宋体" w:cs="宋体"/>
                      <w:color w:val="000000"/>
                      <w:kern w:val="0"/>
                      <w:sz w:val="24"/>
                      <w:szCs w:val="24"/>
                    </w:rPr>
                  </w:pPr>
                </w:p>
              </w:tc>
              <w:tc>
                <w:tcPr>
                  <w:tcW w:w="2173" w:type="dxa"/>
                  <w:shd w:val="clear" w:color="000000" w:fill="FFFFFF"/>
                </w:tcPr>
                <w:p w:rsidR="00B62F72" w:rsidRPr="00FE7C98" w:rsidRDefault="00B62F72" w:rsidP="003636D3">
                  <w:pPr>
                    <w:widowControl/>
                    <w:spacing w:line="0" w:lineRule="atLeast"/>
                    <w:rPr>
                      <w:rFonts w:ascii="宋体" w:hAnsi="宋体" w:cs="宋体"/>
                      <w:color w:val="000000"/>
                      <w:kern w:val="0"/>
                      <w:sz w:val="24"/>
                      <w:szCs w:val="24"/>
                    </w:rPr>
                  </w:pPr>
                  <w:r w:rsidRPr="00FE7C98">
                    <w:rPr>
                      <w:rFonts w:ascii="宋体" w:hAnsi="宋体" w:cs="宋体" w:hint="eastAsia"/>
                      <w:color w:val="000000"/>
                      <w:kern w:val="0"/>
                      <w:sz w:val="24"/>
                      <w:szCs w:val="24"/>
                    </w:rPr>
                    <w:t>初诊</w:t>
                  </w:r>
                  <w:proofErr w:type="gramStart"/>
                  <w:r w:rsidRPr="00FE7C98">
                    <w:rPr>
                      <w:rFonts w:ascii="宋体" w:hAnsi="宋体" w:cs="宋体" w:hint="eastAsia"/>
                      <w:color w:val="000000"/>
                      <w:kern w:val="0"/>
                      <w:sz w:val="24"/>
                      <w:szCs w:val="24"/>
                    </w:rPr>
                    <w:t>查痰率</w:t>
                  </w:r>
                  <w:proofErr w:type="gramEnd"/>
                </w:p>
              </w:tc>
              <w:tc>
                <w:tcPr>
                  <w:tcW w:w="3213" w:type="dxa"/>
                  <w:shd w:val="clear" w:color="auto" w:fill="auto"/>
                </w:tcPr>
                <w:p w:rsidR="00B62F72" w:rsidRPr="00FE7C98" w:rsidRDefault="00B62F72" w:rsidP="003636D3">
                  <w:pPr>
                    <w:widowControl/>
                    <w:spacing w:line="0" w:lineRule="atLeast"/>
                    <w:rPr>
                      <w:rFonts w:ascii="宋体" w:hAnsi="宋体" w:cs="宋体"/>
                      <w:kern w:val="0"/>
                      <w:sz w:val="24"/>
                      <w:szCs w:val="24"/>
                    </w:rPr>
                  </w:pPr>
                  <w:r w:rsidRPr="00FE7C98">
                    <w:rPr>
                      <w:rFonts w:ascii="宋体" w:hAnsi="宋体" w:cs="宋体" w:hint="eastAsia"/>
                      <w:kern w:val="0"/>
                      <w:sz w:val="24"/>
                      <w:szCs w:val="24"/>
                    </w:rPr>
                    <w:t>初诊查痰率（病原学检查）达到90%以上。</w:t>
                  </w:r>
                </w:p>
              </w:tc>
              <w:tc>
                <w:tcPr>
                  <w:tcW w:w="2872" w:type="dxa"/>
                  <w:shd w:val="clear" w:color="000000" w:fill="FFFFFF"/>
                </w:tcPr>
                <w:p w:rsidR="00B62F72" w:rsidRPr="00FE7C98" w:rsidRDefault="00B62F72" w:rsidP="003636D3">
                  <w:pPr>
                    <w:widowControl/>
                    <w:spacing w:line="0" w:lineRule="atLeast"/>
                    <w:rPr>
                      <w:rFonts w:ascii="宋体" w:hAnsi="宋体" w:cs="宋体"/>
                      <w:kern w:val="0"/>
                      <w:sz w:val="24"/>
                      <w:szCs w:val="24"/>
                    </w:rPr>
                  </w:pPr>
                  <w:r w:rsidRPr="00FE7C98">
                    <w:rPr>
                      <w:rFonts w:ascii="宋体" w:hAnsi="宋体" w:cs="宋体" w:hint="eastAsia"/>
                      <w:kern w:val="0"/>
                      <w:sz w:val="24"/>
                      <w:szCs w:val="24"/>
                    </w:rPr>
                    <w:t>查阅相关资料。</w:t>
                  </w:r>
                </w:p>
              </w:tc>
              <w:tc>
                <w:tcPr>
                  <w:tcW w:w="3326" w:type="dxa"/>
                  <w:shd w:val="clear" w:color="auto" w:fill="auto"/>
                </w:tcPr>
                <w:p w:rsidR="00B62F72" w:rsidRPr="00FE7C98" w:rsidRDefault="00B62F72" w:rsidP="003636D3">
                  <w:pPr>
                    <w:widowControl/>
                    <w:spacing w:line="0" w:lineRule="atLeast"/>
                    <w:rPr>
                      <w:rFonts w:ascii="宋体" w:hAnsi="宋体" w:cs="宋体"/>
                      <w:kern w:val="0"/>
                      <w:sz w:val="24"/>
                      <w:szCs w:val="24"/>
                    </w:rPr>
                  </w:pPr>
                  <w:r w:rsidRPr="00FE7C98">
                    <w:rPr>
                      <w:rFonts w:ascii="宋体" w:hAnsi="宋体" w:cs="仿宋" w:hint="eastAsia"/>
                      <w:kern w:val="0"/>
                      <w:sz w:val="24"/>
                      <w:szCs w:val="24"/>
                    </w:rPr>
                    <w:t>≥95%得满分，每下降5%扣0.5分，扣完为止。</w:t>
                  </w:r>
                </w:p>
              </w:tc>
              <w:tc>
                <w:tcPr>
                  <w:tcW w:w="576" w:type="dxa"/>
                  <w:shd w:val="clear" w:color="000000" w:fill="FFFFFF"/>
                </w:tcPr>
                <w:p w:rsidR="00B62F72" w:rsidRPr="00FE7C98" w:rsidRDefault="00B62F72" w:rsidP="003636D3">
                  <w:pPr>
                    <w:widowControl/>
                    <w:spacing w:line="0" w:lineRule="atLeast"/>
                    <w:jc w:val="center"/>
                    <w:rPr>
                      <w:rFonts w:ascii="宋体" w:hAnsi="宋体" w:cs="宋体"/>
                      <w:color w:val="000000"/>
                      <w:kern w:val="0"/>
                      <w:sz w:val="24"/>
                      <w:szCs w:val="24"/>
                    </w:rPr>
                  </w:pPr>
                  <w:r w:rsidRPr="00FE7C98">
                    <w:rPr>
                      <w:rFonts w:ascii="宋体" w:hAnsi="宋体" w:cs="宋体" w:hint="eastAsia"/>
                      <w:color w:val="000000"/>
                      <w:kern w:val="0"/>
                      <w:sz w:val="24"/>
                      <w:szCs w:val="24"/>
                    </w:rPr>
                    <w:t>2</w:t>
                  </w:r>
                </w:p>
              </w:tc>
              <w:tc>
                <w:tcPr>
                  <w:tcW w:w="600" w:type="dxa"/>
                  <w:shd w:val="clear" w:color="000000" w:fill="FFFFFF"/>
                  <w:vAlign w:val="center"/>
                </w:tcPr>
                <w:p w:rsidR="00B62F72" w:rsidRPr="00FE7C98" w:rsidRDefault="00B62F72" w:rsidP="003636D3">
                  <w:pPr>
                    <w:widowControl/>
                    <w:spacing w:line="0" w:lineRule="atLeast"/>
                    <w:jc w:val="left"/>
                    <w:rPr>
                      <w:rFonts w:ascii="宋体" w:hAnsi="宋体" w:cs="宋体"/>
                      <w:color w:val="000000"/>
                      <w:kern w:val="0"/>
                      <w:sz w:val="24"/>
                      <w:szCs w:val="24"/>
                    </w:rPr>
                  </w:pPr>
                  <w:r w:rsidRPr="00FE7C98">
                    <w:rPr>
                      <w:rFonts w:ascii="宋体" w:hAnsi="宋体" w:cs="宋体" w:hint="eastAsia"/>
                      <w:color w:val="000000"/>
                      <w:kern w:val="0"/>
                      <w:sz w:val="24"/>
                      <w:szCs w:val="24"/>
                    </w:rPr>
                    <w:t xml:space="preserve">　</w:t>
                  </w:r>
                </w:p>
              </w:tc>
            </w:tr>
            <w:tr w:rsidR="00B62F72" w:rsidRPr="00FE7C98" w:rsidTr="003636D3">
              <w:trPr>
                <w:trHeight w:val="561"/>
              </w:trPr>
              <w:tc>
                <w:tcPr>
                  <w:tcW w:w="784" w:type="dxa"/>
                  <w:vMerge/>
                </w:tcPr>
                <w:p w:rsidR="00B62F72" w:rsidRPr="00FE7C98" w:rsidRDefault="00B62F72" w:rsidP="003636D3">
                  <w:pPr>
                    <w:widowControl/>
                    <w:spacing w:line="0" w:lineRule="atLeast"/>
                    <w:rPr>
                      <w:rFonts w:ascii="宋体" w:hAnsi="宋体" w:cs="宋体"/>
                      <w:color w:val="000000"/>
                      <w:kern w:val="0"/>
                      <w:sz w:val="24"/>
                      <w:szCs w:val="24"/>
                    </w:rPr>
                  </w:pPr>
                </w:p>
              </w:tc>
              <w:tc>
                <w:tcPr>
                  <w:tcW w:w="2173" w:type="dxa"/>
                  <w:shd w:val="clear" w:color="auto" w:fill="auto"/>
                </w:tcPr>
                <w:p w:rsidR="00B62F72" w:rsidRPr="00FE7C98" w:rsidRDefault="00B62F72" w:rsidP="003636D3">
                  <w:pPr>
                    <w:widowControl/>
                    <w:spacing w:line="0" w:lineRule="atLeast"/>
                    <w:rPr>
                      <w:rFonts w:ascii="宋体" w:hAnsi="宋体" w:cs="宋体"/>
                      <w:color w:val="000000"/>
                      <w:kern w:val="0"/>
                      <w:sz w:val="24"/>
                      <w:szCs w:val="24"/>
                    </w:rPr>
                  </w:pPr>
                  <w:proofErr w:type="gramStart"/>
                  <w:r w:rsidRPr="00FE7C98">
                    <w:rPr>
                      <w:rFonts w:ascii="宋体" w:hAnsi="宋体" w:cs="宋体" w:hint="eastAsia"/>
                      <w:color w:val="000000"/>
                      <w:kern w:val="0"/>
                      <w:sz w:val="24"/>
                      <w:szCs w:val="24"/>
                    </w:rPr>
                    <w:t>耐多药</w:t>
                  </w:r>
                  <w:proofErr w:type="gramEnd"/>
                  <w:r w:rsidRPr="00FE7C98">
                    <w:rPr>
                      <w:rFonts w:ascii="宋体" w:hAnsi="宋体" w:cs="宋体" w:hint="eastAsia"/>
                      <w:color w:val="000000"/>
                      <w:kern w:val="0"/>
                      <w:sz w:val="24"/>
                      <w:szCs w:val="24"/>
                    </w:rPr>
                    <w:t>肺结核筛查率</w:t>
                  </w:r>
                </w:p>
              </w:tc>
              <w:tc>
                <w:tcPr>
                  <w:tcW w:w="3213" w:type="dxa"/>
                  <w:shd w:val="clear" w:color="auto" w:fill="auto"/>
                </w:tcPr>
                <w:p w:rsidR="00B62F72" w:rsidRPr="00FE7C98" w:rsidRDefault="00B62F72" w:rsidP="003636D3">
                  <w:pPr>
                    <w:widowControl/>
                    <w:spacing w:line="0" w:lineRule="atLeast"/>
                    <w:rPr>
                      <w:rFonts w:ascii="宋体" w:hAnsi="宋体" w:cs="宋体"/>
                      <w:kern w:val="0"/>
                      <w:sz w:val="24"/>
                      <w:szCs w:val="24"/>
                    </w:rPr>
                  </w:pPr>
                  <w:r w:rsidRPr="00FE7C98">
                    <w:rPr>
                      <w:rFonts w:ascii="宋体" w:hAnsi="宋体" w:cs="仿宋" w:hint="eastAsia"/>
                      <w:kern w:val="0"/>
                      <w:sz w:val="24"/>
                      <w:szCs w:val="24"/>
                    </w:rPr>
                    <w:t>新病原学检查阳性肺结核患者耐</w:t>
                  </w:r>
                  <w:proofErr w:type="gramStart"/>
                  <w:r w:rsidRPr="00FE7C98">
                    <w:rPr>
                      <w:rFonts w:ascii="宋体" w:hAnsi="宋体" w:cs="仿宋" w:hint="eastAsia"/>
                      <w:kern w:val="0"/>
                      <w:sz w:val="24"/>
                      <w:szCs w:val="24"/>
                    </w:rPr>
                    <w:t>药筛查率达到</w:t>
                  </w:r>
                  <w:proofErr w:type="gramEnd"/>
                  <w:r w:rsidRPr="00FE7C98">
                    <w:rPr>
                      <w:rFonts w:ascii="宋体" w:hAnsi="宋体" w:cs="仿宋" w:hint="eastAsia"/>
                      <w:kern w:val="0"/>
                      <w:sz w:val="24"/>
                      <w:szCs w:val="24"/>
                    </w:rPr>
                    <w:t>80%以上；</w:t>
                  </w:r>
                  <w:proofErr w:type="gramStart"/>
                  <w:r w:rsidRPr="00FE7C98">
                    <w:rPr>
                      <w:rFonts w:ascii="宋体" w:hAnsi="宋体" w:cs="仿宋" w:hint="eastAsia"/>
                      <w:kern w:val="0"/>
                      <w:sz w:val="24"/>
                      <w:szCs w:val="24"/>
                    </w:rPr>
                    <w:t>耐多药</w:t>
                  </w:r>
                  <w:proofErr w:type="gramEnd"/>
                  <w:r w:rsidRPr="00FE7C98">
                    <w:rPr>
                      <w:rFonts w:ascii="宋体" w:hAnsi="宋体" w:cs="仿宋" w:hint="eastAsia"/>
                      <w:kern w:val="0"/>
                      <w:sz w:val="24"/>
                      <w:szCs w:val="24"/>
                    </w:rPr>
                    <w:t>结核病高危人群耐</w:t>
                  </w:r>
                  <w:proofErr w:type="gramStart"/>
                  <w:r w:rsidRPr="00FE7C98">
                    <w:rPr>
                      <w:rFonts w:ascii="宋体" w:hAnsi="宋体" w:cs="仿宋" w:hint="eastAsia"/>
                      <w:kern w:val="0"/>
                      <w:sz w:val="24"/>
                      <w:szCs w:val="24"/>
                    </w:rPr>
                    <w:t>药筛查率达</w:t>
                  </w:r>
                  <w:proofErr w:type="gramEnd"/>
                  <w:r w:rsidRPr="00FE7C98">
                    <w:rPr>
                      <w:rFonts w:ascii="宋体" w:hAnsi="宋体" w:cs="仿宋" w:hint="eastAsia"/>
                      <w:kern w:val="0"/>
                      <w:sz w:val="24"/>
                      <w:szCs w:val="24"/>
                    </w:rPr>
                    <w:t>95%以上</w:t>
                  </w:r>
                </w:p>
              </w:tc>
              <w:tc>
                <w:tcPr>
                  <w:tcW w:w="2872" w:type="dxa"/>
                  <w:shd w:val="clear" w:color="auto" w:fill="auto"/>
                </w:tcPr>
                <w:p w:rsidR="00B62F72" w:rsidRPr="00FE7C98" w:rsidRDefault="00B62F72" w:rsidP="003636D3">
                  <w:pPr>
                    <w:widowControl/>
                    <w:spacing w:line="0" w:lineRule="atLeast"/>
                    <w:rPr>
                      <w:rFonts w:ascii="宋体" w:hAnsi="宋体" w:cs="宋体"/>
                      <w:kern w:val="0"/>
                      <w:sz w:val="24"/>
                      <w:szCs w:val="24"/>
                    </w:rPr>
                  </w:pPr>
                  <w:r w:rsidRPr="00FE7C98">
                    <w:rPr>
                      <w:rFonts w:ascii="宋体" w:hAnsi="宋体" w:cs="仿宋" w:hint="eastAsia"/>
                      <w:kern w:val="0"/>
                      <w:sz w:val="24"/>
                      <w:szCs w:val="24"/>
                    </w:rPr>
                    <w:t>查阅耐药可疑者筛查登记本、结核病信息管理系统。</w:t>
                  </w:r>
                </w:p>
              </w:tc>
              <w:tc>
                <w:tcPr>
                  <w:tcW w:w="3326" w:type="dxa"/>
                  <w:shd w:val="clear" w:color="auto" w:fill="auto"/>
                </w:tcPr>
                <w:p w:rsidR="00B62F72" w:rsidRPr="00FE7C98" w:rsidRDefault="00B62F72" w:rsidP="003636D3">
                  <w:pPr>
                    <w:widowControl/>
                    <w:spacing w:line="0" w:lineRule="atLeast"/>
                    <w:rPr>
                      <w:rFonts w:ascii="宋体" w:hAnsi="宋体" w:cs="宋体"/>
                      <w:kern w:val="0"/>
                      <w:sz w:val="24"/>
                      <w:szCs w:val="24"/>
                    </w:rPr>
                  </w:pPr>
                  <w:r w:rsidRPr="00FE7C98">
                    <w:rPr>
                      <w:rFonts w:ascii="宋体" w:hAnsi="宋体" w:cs="仿宋" w:hint="eastAsia"/>
                      <w:kern w:val="0"/>
                      <w:sz w:val="24"/>
                      <w:szCs w:val="24"/>
                    </w:rPr>
                    <w:t>新病原学阳性患者耐药筛查≥80%、高危人群耐药筛查≥95%得满分，每下降5%扣0.5分，扣完为止。</w:t>
                  </w:r>
                </w:p>
              </w:tc>
              <w:tc>
                <w:tcPr>
                  <w:tcW w:w="576" w:type="dxa"/>
                  <w:shd w:val="clear" w:color="000000" w:fill="FFFFFF"/>
                </w:tcPr>
                <w:p w:rsidR="00B62F72" w:rsidRPr="00FE7C98" w:rsidRDefault="00B62F72" w:rsidP="003636D3">
                  <w:pPr>
                    <w:widowControl/>
                    <w:spacing w:line="0" w:lineRule="atLeast"/>
                    <w:jc w:val="center"/>
                    <w:rPr>
                      <w:rFonts w:ascii="宋体" w:hAnsi="宋体" w:cs="Calibri"/>
                      <w:color w:val="000000"/>
                      <w:kern w:val="0"/>
                      <w:sz w:val="24"/>
                      <w:szCs w:val="24"/>
                    </w:rPr>
                  </w:pPr>
                  <w:r w:rsidRPr="00FE7C98">
                    <w:rPr>
                      <w:rFonts w:ascii="宋体" w:hAnsi="宋体" w:cs="Calibri"/>
                      <w:color w:val="000000"/>
                      <w:kern w:val="0"/>
                      <w:sz w:val="24"/>
                      <w:szCs w:val="24"/>
                    </w:rPr>
                    <w:t>2</w:t>
                  </w:r>
                </w:p>
              </w:tc>
              <w:tc>
                <w:tcPr>
                  <w:tcW w:w="600" w:type="dxa"/>
                  <w:shd w:val="clear" w:color="auto" w:fill="auto"/>
                  <w:vAlign w:val="center"/>
                </w:tcPr>
                <w:p w:rsidR="00B62F72" w:rsidRPr="00FE7C98" w:rsidRDefault="00B62F72" w:rsidP="003636D3">
                  <w:pPr>
                    <w:widowControl/>
                    <w:spacing w:line="0" w:lineRule="atLeast"/>
                    <w:jc w:val="left"/>
                    <w:rPr>
                      <w:rFonts w:ascii="宋体" w:hAnsi="宋体" w:cs="宋体"/>
                      <w:color w:val="000000"/>
                      <w:kern w:val="0"/>
                      <w:sz w:val="24"/>
                      <w:szCs w:val="24"/>
                    </w:rPr>
                  </w:pPr>
                  <w:r w:rsidRPr="00FE7C98">
                    <w:rPr>
                      <w:rFonts w:ascii="宋体" w:hAnsi="宋体" w:cs="宋体" w:hint="eastAsia"/>
                      <w:color w:val="000000"/>
                      <w:kern w:val="0"/>
                      <w:sz w:val="24"/>
                      <w:szCs w:val="24"/>
                    </w:rPr>
                    <w:t xml:space="preserve">　</w:t>
                  </w:r>
                </w:p>
              </w:tc>
            </w:tr>
            <w:tr w:rsidR="00B62F72" w:rsidRPr="00FE7C98" w:rsidTr="003636D3">
              <w:trPr>
                <w:trHeight w:val="912"/>
              </w:trPr>
              <w:tc>
                <w:tcPr>
                  <w:tcW w:w="784" w:type="dxa"/>
                  <w:vMerge/>
                </w:tcPr>
                <w:p w:rsidR="00B62F72" w:rsidRPr="00FE7C98" w:rsidRDefault="00B62F72" w:rsidP="003636D3">
                  <w:pPr>
                    <w:widowControl/>
                    <w:spacing w:line="0" w:lineRule="atLeast"/>
                    <w:rPr>
                      <w:rFonts w:ascii="宋体" w:hAnsi="宋体" w:cs="宋体"/>
                      <w:color w:val="000000"/>
                      <w:kern w:val="0"/>
                      <w:sz w:val="24"/>
                      <w:szCs w:val="24"/>
                    </w:rPr>
                  </w:pPr>
                </w:p>
              </w:tc>
              <w:tc>
                <w:tcPr>
                  <w:tcW w:w="2173" w:type="dxa"/>
                  <w:shd w:val="clear" w:color="000000" w:fill="FFFFFF"/>
                </w:tcPr>
                <w:p w:rsidR="00B62F72" w:rsidRPr="00FE7C98" w:rsidRDefault="00B62F72" w:rsidP="003636D3">
                  <w:pPr>
                    <w:widowControl/>
                    <w:spacing w:line="0" w:lineRule="atLeast"/>
                    <w:rPr>
                      <w:rFonts w:ascii="宋体" w:hAnsi="宋体" w:cs="宋体"/>
                      <w:color w:val="000000"/>
                      <w:kern w:val="0"/>
                      <w:sz w:val="24"/>
                      <w:szCs w:val="24"/>
                    </w:rPr>
                  </w:pPr>
                  <w:r w:rsidRPr="00FE7C98">
                    <w:rPr>
                      <w:rFonts w:ascii="宋体" w:hAnsi="宋体" w:cs="宋体" w:hint="eastAsia"/>
                      <w:color w:val="000000"/>
                      <w:kern w:val="0"/>
                      <w:sz w:val="24"/>
                      <w:szCs w:val="24"/>
                    </w:rPr>
                    <w:t>实验</w:t>
                  </w:r>
                  <w:proofErr w:type="gramStart"/>
                  <w:r w:rsidRPr="00FE7C98">
                    <w:rPr>
                      <w:rFonts w:ascii="宋体" w:hAnsi="宋体" w:cs="宋体" w:hint="eastAsia"/>
                      <w:color w:val="000000"/>
                      <w:kern w:val="0"/>
                      <w:sz w:val="24"/>
                      <w:szCs w:val="24"/>
                    </w:rPr>
                    <w:t>室外部质控</w:t>
                  </w:r>
                  <w:proofErr w:type="gramEnd"/>
                </w:p>
              </w:tc>
              <w:tc>
                <w:tcPr>
                  <w:tcW w:w="3213" w:type="dxa"/>
                  <w:shd w:val="clear" w:color="auto" w:fill="auto"/>
                </w:tcPr>
                <w:p w:rsidR="00B62F72" w:rsidRPr="00FE7C98" w:rsidRDefault="00B62F72" w:rsidP="003636D3">
                  <w:pPr>
                    <w:widowControl/>
                    <w:spacing w:line="0" w:lineRule="atLeast"/>
                    <w:rPr>
                      <w:rFonts w:ascii="宋体" w:hAnsi="宋体" w:cs="宋体"/>
                      <w:kern w:val="0"/>
                      <w:sz w:val="24"/>
                      <w:szCs w:val="24"/>
                    </w:rPr>
                  </w:pPr>
                  <w:r w:rsidRPr="00FE7C98">
                    <w:rPr>
                      <w:rFonts w:ascii="宋体" w:hAnsi="宋体" w:cs="宋体" w:hint="eastAsia"/>
                      <w:kern w:val="0"/>
                      <w:sz w:val="24"/>
                      <w:szCs w:val="24"/>
                    </w:rPr>
                    <w:t>接受上级或同级疾病预防控制中心或结核病防治机构的质量控制</w:t>
                  </w:r>
                </w:p>
              </w:tc>
              <w:tc>
                <w:tcPr>
                  <w:tcW w:w="2872" w:type="dxa"/>
                  <w:shd w:val="clear" w:color="000000" w:fill="FFFFFF"/>
                </w:tcPr>
                <w:p w:rsidR="00B62F72" w:rsidRPr="00FE7C98" w:rsidRDefault="00B62F72" w:rsidP="003636D3">
                  <w:pPr>
                    <w:widowControl/>
                    <w:spacing w:line="0" w:lineRule="atLeast"/>
                    <w:rPr>
                      <w:rFonts w:ascii="宋体" w:hAnsi="宋体" w:cs="宋体"/>
                      <w:kern w:val="0"/>
                      <w:sz w:val="24"/>
                      <w:szCs w:val="24"/>
                    </w:rPr>
                  </w:pPr>
                  <w:r w:rsidRPr="00FE7C98">
                    <w:rPr>
                      <w:rFonts w:ascii="宋体" w:hAnsi="宋体" w:cs="宋体" w:hint="eastAsia"/>
                      <w:kern w:val="0"/>
                      <w:sz w:val="24"/>
                      <w:szCs w:val="24"/>
                    </w:rPr>
                    <w:t>查阅质控证书或书面质</w:t>
                  </w:r>
                  <w:proofErr w:type="gramStart"/>
                  <w:r w:rsidRPr="00FE7C98">
                    <w:rPr>
                      <w:rFonts w:ascii="宋体" w:hAnsi="宋体" w:cs="宋体" w:hint="eastAsia"/>
                      <w:kern w:val="0"/>
                      <w:sz w:val="24"/>
                      <w:szCs w:val="24"/>
                    </w:rPr>
                    <w:t>控结果</w:t>
                  </w:r>
                  <w:proofErr w:type="gramEnd"/>
                  <w:r w:rsidRPr="00FE7C98">
                    <w:rPr>
                      <w:rFonts w:ascii="宋体" w:hAnsi="宋体" w:cs="宋体" w:hint="eastAsia"/>
                      <w:kern w:val="0"/>
                      <w:sz w:val="24"/>
                      <w:szCs w:val="24"/>
                    </w:rPr>
                    <w:t>反馈。</w:t>
                  </w:r>
                </w:p>
              </w:tc>
              <w:tc>
                <w:tcPr>
                  <w:tcW w:w="3326" w:type="dxa"/>
                  <w:shd w:val="clear" w:color="auto" w:fill="auto"/>
                </w:tcPr>
                <w:p w:rsidR="00B62F72" w:rsidRPr="00FE7C98" w:rsidRDefault="00B62F72" w:rsidP="003636D3">
                  <w:pPr>
                    <w:widowControl/>
                    <w:spacing w:line="0" w:lineRule="atLeast"/>
                    <w:rPr>
                      <w:rFonts w:ascii="宋体" w:hAnsi="宋体" w:cs="宋体"/>
                      <w:kern w:val="0"/>
                      <w:sz w:val="24"/>
                      <w:szCs w:val="24"/>
                    </w:rPr>
                  </w:pPr>
                  <w:r w:rsidRPr="00FE7C98">
                    <w:rPr>
                      <w:rFonts w:ascii="宋体" w:hAnsi="宋体" w:cs="仿宋" w:hint="eastAsia"/>
                      <w:kern w:val="0"/>
                      <w:sz w:val="24"/>
                      <w:szCs w:val="24"/>
                    </w:rPr>
                    <w:t>具有一年内参加</w:t>
                  </w:r>
                  <w:proofErr w:type="gramStart"/>
                  <w:r w:rsidRPr="00FE7C98">
                    <w:rPr>
                      <w:rFonts w:ascii="宋体" w:hAnsi="宋体" w:cs="仿宋" w:hint="eastAsia"/>
                      <w:kern w:val="0"/>
                      <w:sz w:val="24"/>
                      <w:szCs w:val="24"/>
                    </w:rPr>
                    <w:t>痰</w:t>
                  </w:r>
                  <w:proofErr w:type="gramEnd"/>
                  <w:r w:rsidRPr="00FE7C98">
                    <w:rPr>
                      <w:rFonts w:ascii="宋体" w:hAnsi="宋体" w:cs="仿宋" w:hint="eastAsia"/>
                      <w:kern w:val="0"/>
                      <w:sz w:val="24"/>
                      <w:szCs w:val="24"/>
                    </w:rPr>
                    <w:t>涂片、痰培养、药敏试验、分子生物学等能力验证，</w:t>
                  </w:r>
                  <w:r w:rsidRPr="00FE7C98">
                    <w:rPr>
                      <w:rFonts w:ascii="宋体" w:hAnsi="宋体" w:cs="仿宋"/>
                      <w:kern w:val="0"/>
                      <w:sz w:val="24"/>
                      <w:szCs w:val="24"/>
                    </w:rPr>
                    <w:t>其中</w:t>
                  </w:r>
                  <w:r w:rsidRPr="00FE7C98">
                    <w:rPr>
                      <w:rFonts w:ascii="宋体" w:hAnsi="宋体" w:cs="仿宋" w:hint="eastAsia"/>
                      <w:kern w:val="0"/>
                      <w:sz w:val="24"/>
                      <w:szCs w:val="24"/>
                    </w:rPr>
                    <w:t>一项质</w:t>
                  </w:r>
                  <w:proofErr w:type="gramStart"/>
                  <w:r w:rsidRPr="00FE7C98">
                    <w:rPr>
                      <w:rFonts w:ascii="宋体" w:hAnsi="宋体" w:cs="仿宋" w:hint="eastAsia"/>
                      <w:kern w:val="0"/>
                      <w:sz w:val="24"/>
                      <w:szCs w:val="24"/>
                    </w:rPr>
                    <w:t>控结果</w:t>
                  </w:r>
                  <w:proofErr w:type="gramEnd"/>
                  <w:r w:rsidRPr="00FE7C98">
                    <w:rPr>
                      <w:rFonts w:ascii="宋体" w:hAnsi="宋体" w:cs="仿宋" w:hint="eastAsia"/>
                      <w:kern w:val="0"/>
                      <w:sz w:val="24"/>
                      <w:szCs w:val="24"/>
                    </w:rPr>
                    <w:t>合格得满分，未参加不得分。</w:t>
                  </w:r>
                </w:p>
              </w:tc>
              <w:tc>
                <w:tcPr>
                  <w:tcW w:w="576" w:type="dxa"/>
                  <w:shd w:val="clear" w:color="000000" w:fill="FFFFFF"/>
                </w:tcPr>
                <w:p w:rsidR="00B62F72" w:rsidRPr="00FE7C98" w:rsidRDefault="00B62F72" w:rsidP="003636D3">
                  <w:pPr>
                    <w:widowControl/>
                    <w:spacing w:line="0" w:lineRule="atLeast"/>
                    <w:jc w:val="center"/>
                    <w:rPr>
                      <w:rFonts w:ascii="宋体" w:hAnsi="宋体" w:cs="宋体"/>
                      <w:color w:val="000000"/>
                      <w:kern w:val="0"/>
                      <w:sz w:val="24"/>
                      <w:szCs w:val="24"/>
                    </w:rPr>
                  </w:pPr>
                  <w:r w:rsidRPr="00FE7C98">
                    <w:rPr>
                      <w:rFonts w:ascii="宋体" w:hAnsi="宋体" w:cs="宋体" w:hint="eastAsia"/>
                      <w:color w:val="000000"/>
                      <w:kern w:val="0"/>
                      <w:sz w:val="24"/>
                      <w:szCs w:val="24"/>
                    </w:rPr>
                    <w:t>2</w:t>
                  </w:r>
                </w:p>
              </w:tc>
              <w:tc>
                <w:tcPr>
                  <w:tcW w:w="600" w:type="dxa"/>
                  <w:shd w:val="clear" w:color="000000" w:fill="FFFFFF"/>
                  <w:vAlign w:val="center"/>
                </w:tcPr>
                <w:p w:rsidR="00B62F72" w:rsidRPr="00FE7C98" w:rsidRDefault="00B62F72" w:rsidP="003636D3">
                  <w:pPr>
                    <w:widowControl/>
                    <w:spacing w:line="0" w:lineRule="atLeast"/>
                    <w:jc w:val="left"/>
                    <w:rPr>
                      <w:rFonts w:ascii="宋体" w:hAnsi="宋体" w:cs="宋体"/>
                      <w:color w:val="000000"/>
                      <w:kern w:val="0"/>
                      <w:sz w:val="24"/>
                      <w:szCs w:val="24"/>
                    </w:rPr>
                  </w:pPr>
                  <w:r w:rsidRPr="00FE7C98">
                    <w:rPr>
                      <w:rFonts w:ascii="宋体" w:hAnsi="宋体" w:cs="宋体" w:hint="eastAsia"/>
                      <w:color w:val="000000"/>
                      <w:kern w:val="0"/>
                      <w:sz w:val="24"/>
                      <w:szCs w:val="24"/>
                    </w:rPr>
                    <w:t xml:space="preserve">　</w:t>
                  </w:r>
                </w:p>
              </w:tc>
            </w:tr>
            <w:tr w:rsidR="00B62F72" w:rsidRPr="00FE7C98" w:rsidTr="003636D3">
              <w:trPr>
                <w:trHeight w:val="211"/>
              </w:trPr>
              <w:tc>
                <w:tcPr>
                  <w:tcW w:w="784" w:type="dxa"/>
                  <w:vMerge/>
                </w:tcPr>
                <w:p w:rsidR="00B62F72" w:rsidRPr="00FE7C98" w:rsidRDefault="00B62F72" w:rsidP="003636D3">
                  <w:pPr>
                    <w:widowControl/>
                    <w:spacing w:line="0" w:lineRule="atLeast"/>
                    <w:rPr>
                      <w:rFonts w:ascii="宋体" w:hAnsi="宋体" w:cs="宋体"/>
                      <w:color w:val="000000"/>
                      <w:kern w:val="0"/>
                      <w:sz w:val="24"/>
                      <w:szCs w:val="24"/>
                    </w:rPr>
                  </w:pPr>
                </w:p>
              </w:tc>
              <w:tc>
                <w:tcPr>
                  <w:tcW w:w="12760" w:type="dxa"/>
                  <w:gridSpan w:val="6"/>
                  <w:shd w:val="clear" w:color="000000" w:fill="FFFFFF"/>
                </w:tcPr>
                <w:p w:rsidR="00B62F72" w:rsidRPr="00FE7C98" w:rsidRDefault="00B62F72" w:rsidP="003636D3">
                  <w:pPr>
                    <w:widowControl/>
                    <w:spacing w:line="0" w:lineRule="atLeast"/>
                    <w:jc w:val="left"/>
                    <w:rPr>
                      <w:rFonts w:ascii="宋体" w:hAnsi="宋体" w:cs="宋体"/>
                      <w:bCs/>
                      <w:color w:val="000000"/>
                      <w:kern w:val="0"/>
                      <w:sz w:val="24"/>
                      <w:szCs w:val="24"/>
                    </w:rPr>
                  </w:pPr>
                  <w:r w:rsidRPr="00FE7C98">
                    <w:rPr>
                      <w:rFonts w:ascii="宋体" w:hAnsi="宋体" w:cs="宋体" w:hint="eastAsia"/>
                      <w:bCs/>
                      <w:color w:val="000000"/>
                      <w:kern w:val="0"/>
                      <w:sz w:val="24"/>
                      <w:szCs w:val="24"/>
                    </w:rPr>
                    <w:t>2、非结核病定点医疗机构</w:t>
                  </w:r>
                </w:p>
              </w:tc>
            </w:tr>
            <w:tr w:rsidR="00B62F72" w:rsidRPr="00FE7C98" w:rsidTr="003636D3">
              <w:trPr>
                <w:trHeight w:val="555"/>
              </w:trPr>
              <w:tc>
                <w:tcPr>
                  <w:tcW w:w="784" w:type="dxa"/>
                  <w:vMerge/>
                </w:tcPr>
                <w:p w:rsidR="00B62F72" w:rsidRPr="00FE7C98" w:rsidRDefault="00B62F72" w:rsidP="003636D3">
                  <w:pPr>
                    <w:widowControl/>
                    <w:spacing w:line="0" w:lineRule="atLeast"/>
                    <w:rPr>
                      <w:rFonts w:ascii="宋体" w:hAnsi="宋体" w:cs="宋体"/>
                      <w:color w:val="000000"/>
                      <w:kern w:val="0"/>
                      <w:sz w:val="24"/>
                      <w:szCs w:val="24"/>
                    </w:rPr>
                  </w:pPr>
                </w:p>
              </w:tc>
              <w:tc>
                <w:tcPr>
                  <w:tcW w:w="2173" w:type="dxa"/>
                  <w:shd w:val="clear" w:color="auto" w:fill="auto"/>
                </w:tcPr>
                <w:p w:rsidR="00B62F72" w:rsidRPr="00FE7C98" w:rsidRDefault="00B62F72" w:rsidP="003636D3">
                  <w:pPr>
                    <w:widowControl/>
                    <w:spacing w:line="0" w:lineRule="atLeast"/>
                    <w:rPr>
                      <w:rFonts w:ascii="宋体" w:hAnsi="宋体" w:cs="宋体"/>
                      <w:color w:val="000000"/>
                      <w:kern w:val="0"/>
                      <w:sz w:val="24"/>
                      <w:szCs w:val="24"/>
                    </w:rPr>
                  </w:pPr>
                  <w:r w:rsidRPr="00FE7C98">
                    <w:rPr>
                      <w:rFonts w:ascii="宋体" w:hAnsi="宋体" w:cs="宋体" w:hint="eastAsia"/>
                      <w:color w:val="000000"/>
                      <w:kern w:val="0"/>
                      <w:sz w:val="24"/>
                      <w:szCs w:val="24"/>
                    </w:rPr>
                    <w:t>肺结核报告率</w:t>
                  </w:r>
                </w:p>
              </w:tc>
              <w:tc>
                <w:tcPr>
                  <w:tcW w:w="3213" w:type="dxa"/>
                  <w:shd w:val="clear" w:color="auto" w:fill="auto"/>
                </w:tcPr>
                <w:p w:rsidR="00B62F72" w:rsidRPr="00FE7C98" w:rsidRDefault="00B62F72" w:rsidP="003636D3">
                  <w:pPr>
                    <w:widowControl/>
                    <w:spacing w:line="0" w:lineRule="atLeast"/>
                    <w:rPr>
                      <w:rFonts w:ascii="宋体" w:hAnsi="宋体" w:cs="宋体"/>
                      <w:color w:val="000000"/>
                      <w:kern w:val="0"/>
                      <w:sz w:val="24"/>
                      <w:szCs w:val="24"/>
                    </w:rPr>
                  </w:pPr>
                  <w:r w:rsidRPr="00FE7C98">
                    <w:rPr>
                      <w:rFonts w:ascii="宋体" w:hAnsi="宋体" w:cs="宋体" w:hint="eastAsia"/>
                      <w:color w:val="000000"/>
                      <w:kern w:val="0"/>
                      <w:sz w:val="24"/>
                      <w:szCs w:val="24"/>
                    </w:rPr>
                    <w:t>对肺结核患者、疑似患者的报告率达到100%。</w:t>
                  </w:r>
                </w:p>
              </w:tc>
              <w:tc>
                <w:tcPr>
                  <w:tcW w:w="2872" w:type="dxa"/>
                  <w:shd w:val="clear" w:color="auto" w:fill="auto"/>
                </w:tcPr>
                <w:p w:rsidR="00B62F72" w:rsidRPr="00FE7C98" w:rsidRDefault="00B62F72" w:rsidP="003636D3">
                  <w:pPr>
                    <w:widowControl/>
                    <w:spacing w:line="0" w:lineRule="atLeast"/>
                    <w:rPr>
                      <w:rFonts w:ascii="宋体" w:hAnsi="宋体" w:cs="宋体"/>
                      <w:color w:val="000000"/>
                      <w:kern w:val="0"/>
                      <w:sz w:val="24"/>
                      <w:szCs w:val="24"/>
                    </w:rPr>
                  </w:pPr>
                  <w:r w:rsidRPr="00FE7C98">
                    <w:rPr>
                      <w:rFonts w:ascii="宋体" w:hAnsi="宋体" w:cs="宋体" w:hint="eastAsia"/>
                      <w:color w:val="000000"/>
                      <w:kern w:val="0"/>
                      <w:sz w:val="24"/>
                      <w:szCs w:val="24"/>
                    </w:rPr>
                    <w:t>查阅相关资料。</w:t>
                  </w:r>
                </w:p>
              </w:tc>
              <w:tc>
                <w:tcPr>
                  <w:tcW w:w="3326" w:type="dxa"/>
                  <w:shd w:val="clear" w:color="auto" w:fill="auto"/>
                </w:tcPr>
                <w:p w:rsidR="00B62F72" w:rsidRPr="00FE7C98" w:rsidRDefault="00B62F72" w:rsidP="003636D3">
                  <w:pPr>
                    <w:widowControl/>
                    <w:spacing w:line="0" w:lineRule="atLeast"/>
                    <w:rPr>
                      <w:rFonts w:ascii="宋体" w:hAnsi="宋体" w:cs="宋体"/>
                      <w:color w:val="000000"/>
                      <w:kern w:val="0"/>
                      <w:sz w:val="24"/>
                      <w:szCs w:val="24"/>
                    </w:rPr>
                  </w:pPr>
                  <w:r w:rsidRPr="00FE7C98">
                    <w:rPr>
                      <w:rFonts w:ascii="宋体" w:hAnsi="宋体" w:cs="宋体" w:hint="eastAsia"/>
                      <w:color w:val="000000"/>
                      <w:kern w:val="0"/>
                      <w:sz w:val="24"/>
                      <w:szCs w:val="24"/>
                    </w:rPr>
                    <w:t>有漏报不得分。</w:t>
                  </w:r>
                </w:p>
              </w:tc>
              <w:tc>
                <w:tcPr>
                  <w:tcW w:w="576" w:type="dxa"/>
                  <w:shd w:val="clear" w:color="000000" w:fill="FFFFFF"/>
                </w:tcPr>
                <w:p w:rsidR="00B62F72" w:rsidRPr="00FE7C98" w:rsidRDefault="00B62F72" w:rsidP="003636D3">
                  <w:pPr>
                    <w:widowControl/>
                    <w:spacing w:line="0" w:lineRule="atLeast"/>
                    <w:jc w:val="center"/>
                    <w:rPr>
                      <w:rFonts w:ascii="宋体" w:hAnsi="宋体" w:cs="宋体"/>
                      <w:color w:val="000000"/>
                      <w:kern w:val="0"/>
                      <w:sz w:val="24"/>
                      <w:szCs w:val="24"/>
                    </w:rPr>
                  </w:pPr>
                  <w:r w:rsidRPr="00FE7C98">
                    <w:rPr>
                      <w:rFonts w:ascii="宋体" w:hAnsi="宋体" w:cs="宋体" w:hint="eastAsia"/>
                      <w:color w:val="000000"/>
                      <w:kern w:val="0"/>
                      <w:sz w:val="24"/>
                      <w:szCs w:val="24"/>
                    </w:rPr>
                    <w:t>2</w:t>
                  </w:r>
                </w:p>
              </w:tc>
              <w:tc>
                <w:tcPr>
                  <w:tcW w:w="600" w:type="dxa"/>
                  <w:shd w:val="clear" w:color="000000" w:fill="FFFFFF"/>
                  <w:vAlign w:val="center"/>
                </w:tcPr>
                <w:p w:rsidR="00B62F72" w:rsidRPr="00FE7C98" w:rsidRDefault="00B62F72" w:rsidP="003636D3">
                  <w:pPr>
                    <w:widowControl/>
                    <w:spacing w:line="0" w:lineRule="atLeast"/>
                    <w:jc w:val="left"/>
                    <w:rPr>
                      <w:rFonts w:ascii="宋体" w:hAnsi="宋体" w:cs="宋体"/>
                      <w:color w:val="000000"/>
                      <w:kern w:val="0"/>
                      <w:sz w:val="24"/>
                      <w:szCs w:val="24"/>
                    </w:rPr>
                  </w:pPr>
                  <w:r w:rsidRPr="00FE7C98">
                    <w:rPr>
                      <w:rFonts w:ascii="宋体" w:hAnsi="宋体" w:cs="宋体" w:hint="eastAsia"/>
                      <w:color w:val="000000"/>
                      <w:kern w:val="0"/>
                      <w:sz w:val="24"/>
                      <w:szCs w:val="24"/>
                    </w:rPr>
                    <w:t xml:space="preserve">　</w:t>
                  </w:r>
                </w:p>
              </w:tc>
            </w:tr>
            <w:tr w:rsidR="00B62F72" w:rsidRPr="00FE7C98" w:rsidTr="003636D3">
              <w:trPr>
                <w:trHeight w:val="621"/>
              </w:trPr>
              <w:tc>
                <w:tcPr>
                  <w:tcW w:w="784" w:type="dxa"/>
                  <w:vMerge/>
                </w:tcPr>
                <w:p w:rsidR="00B62F72" w:rsidRPr="00FE7C98" w:rsidRDefault="00B62F72" w:rsidP="003636D3">
                  <w:pPr>
                    <w:widowControl/>
                    <w:spacing w:line="0" w:lineRule="atLeast"/>
                    <w:rPr>
                      <w:rFonts w:ascii="宋体" w:hAnsi="宋体" w:cs="宋体"/>
                      <w:color w:val="000000"/>
                      <w:kern w:val="0"/>
                      <w:sz w:val="24"/>
                      <w:szCs w:val="24"/>
                    </w:rPr>
                  </w:pPr>
                </w:p>
              </w:tc>
              <w:tc>
                <w:tcPr>
                  <w:tcW w:w="2173" w:type="dxa"/>
                  <w:shd w:val="clear" w:color="auto" w:fill="auto"/>
                  <w:noWrap/>
                </w:tcPr>
                <w:p w:rsidR="00B62F72" w:rsidRPr="00FE7C98" w:rsidRDefault="00B62F72" w:rsidP="003636D3">
                  <w:pPr>
                    <w:widowControl/>
                    <w:spacing w:line="0" w:lineRule="atLeast"/>
                    <w:rPr>
                      <w:rFonts w:ascii="宋体" w:hAnsi="宋体" w:cs="宋体"/>
                      <w:color w:val="000000"/>
                      <w:kern w:val="0"/>
                      <w:sz w:val="24"/>
                      <w:szCs w:val="24"/>
                    </w:rPr>
                  </w:pPr>
                  <w:r w:rsidRPr="00FE7C98">
                    <w:rPr>
                      <w:rFonts w:ascii="宋体" w:hAnsi="宋体" w:cs="宋体" w:hint="eastAsia"/>
                      <w:color w:val="000000"/>
                      <w:kern w:val="0"/>
                      <w:sz w:val="24"/>
                      <w:szCs w:val="24"/>
                    </w:rPr>
                    <w:t>报告及时率</w:t>
                  </w:r>
                </w:p>
              </w:tc>
              <w:tc>
                <w:tcPr>
                  <w:tcW w:w="3213" w:type="dxa"/>
                  <w:shd w:val="clear" w:color="auto" w:fill="auto"/>
                  <w:noWrap/>
                </w:tcPr>
                <w:p w:rsidR="00B62F72" w:rsidRPr="00FE7C98" w:rsidRDefault="00B62F72" w:rsidP="003636D3">
                  <w:pPr>
                    <w:widowControl/>
                    <w:spacing w:line="0" w:lineRule="atLeast"/>
                    <w:rPr>
                      <w:rFonts w:ascii="宋体" w:hAnsi="宋体" w:cs="宋体"/>
                      <w:color w:val="000000"/>
                      <w:kern w:val="0"/>
                      <w:sz w:val="24"/>
                      <w:szCs w:val="24"/>
                    </w:rPr>
                  </w:pPr>
                  <w:r w:rsidRPr="00FE7C98">
                    <w:rPr>
                      <w:rFonts w:ascii="宋体" w:hAnsi="宋体" w:cs="宋体" w:hint="eastAsia"/>
                      <w:color w:val="000000"/>
                      <w:kern w:val="0"/>
                      <w:sz w:val="24"/>
                      <w:szCs w:val="24"/>
                    </w:rPr>
                    <w:t>报告及时率达到95%。</w:t>
                  </w:r>
                </w:p>
              </w:tc>
              <w:tc>
                <w:tcPr>
                  <w:tcW w:w="2872" w:type="dxa"/>
                  <w:shd w:val="clear" w:color="auto" w:fill="auto"/>
                </w:tcPr>
                <w:p w:rsidR="00B62F72" w:rsidRPr="00FE7C98" w:rsidRDefault="00B62F72" w:rsidP="003636D3">
                  <w:pPr>
                    <w:widowControl/>
                    <w:spacing w:line="0" w:lineRule="atLeast"/>
                    <w:rPr>
                      <w:rFonts w:ascii="宋体" w:hAnsi="宋体" w:cs="宋体"/>
                      <w:color w:val="000000"/>
                      <w:kern w:val="0"/>
                      <w:sz w:val="24"/>
                      <w:szCs w:val="24"/>
                    </w:rPr>
                  </w:pPr>
                  <w:r w:rsidRPr="00FE7C98">
                    <w:rPr>
                      <w:rFonts w:ascii="宋体" w:hAnsi="宋体" w:cs="宋体" w:hint="eastAsia"/>
                      <w:color w:val="000000"/>
                      <w:kern w:val="0"/>
                      <w:sz w:val="24"/>
                      <w:szCs w:val="24"/>
                    </w:rPr>
                    <w:t>查阅相关资料。</w:t>
                  </w:r>
                </w:p>
              </w:tc>
              <w:tc>
                <w:tcPr>
                  <w:tcW w:w="3326" w:type="dxa"/>
                  <w:shd w:val="clear" w:color="auto" w:fill="auto"/>
                </w:tcPr>
                <w:p w:rsidR="00B62F72" w:rsidRPr="00FE7C98" w:rsidRDefault="00B62F72" w:rsidP="003636D3">
                  <w:pPr>
                    <w:widowControl/>
                    <w:spacing w:line="0" w:lineRule="atLeast"/>
                    <w:rPr>
                      <w:rFonts w:ascii="宋体" w:hAnsi="宋体" w:cs="宋体"/>
                      <w:color w:val="000000"/>
                      <w:kern w:val="0"/>
                      <w:sz w:val="24"/>
                      <w:szCs w:val="24"/>
                    </w:rPr>
                  </w:pPr>
                  <w:r w:rsidRPr="00FE7C98">
                    <w:rPr>
                      <w:rFonts w:ascii="宋体" w:hAnsi="宋体" w:cs="宋体" w:hint="eastAsia"/>
                      <w:color w:val="000000"/>
                      <w:kern w:val="0"/>
                      <w:sz w:val="24"/>
                      <w:szCs w:val="24"/>
                    </w:rPr>
                    <w:t>≥95%得满分，每下降5%扣0.5分，扣完为止。</w:t>
                  </w:r>
                </w:p>
              </w:tc>
              <w:tc>
                <w:tcPr>
                  <w:tcW w:w="576" w:type="dxa"/>
                  <w:shd w:val="clear" w:color="000000" w:fill="FFFFFF"/>
                </w:tcPr>
                <w:p w:rsidR="00B62F72" w:rsidRPr="00FE7C98" w:rsidRDefault="00B62F72" w:rsidP="003636D3">
                  <w:pPr>
                    <w:widowControl/>
                    <w:spacing w:line="0" w:lineRule="atLeast"/>
                    <w:jc w:val="center"/>
                    <w:rPr>
                      <w:rFonts w:ascii="宋体" w:hAnsi="宋体" w:cs="Calibri"/>
                      <w:color w:val="000000"/>
                      <w:kern w:val="0"/>
                      <w:sz w:val="24"/>
                      <w:szCs w:val="24"/>
                    </w:rPr>
                  </w:pPr>
                  <w:r w:rsidRPr="00FE7C98">
                    <w:rPr>
                      <w:rFonts w:ascii="宋体" w:hAnsi="宋体" w:cs="Calibri"/>
                      <w:color w:val="000000"/>
                      <w:kern w:val="0"/>
                      <w:sz w:val="24"/>
                      <w:szCs w:val="24"/>
                    </w:rPr>
                    <w:t>2</w:t>
                  </w:r>
                </w:p>
              </w:tc>
              <w:tc>
                <w:tcPr>
                  <w:tcW w:w="600" w:type="dxa"/>
                  <w:shd w:val="clear" w:color="000000" w:fill="FFFFFF"/>
                  <w:vAlign w:val="center"/>
                </w:tcPr>
                <w:p w:rsidR="00B62F72" w:rsidRPr="00FE7C98" w:rsidRDefault="00B62F72" w:rsidP="003636D3">
                  <w:pPr>
                    <w:widowControl/>
                    <w:spacing w:line="0" w:lineRule="atLeast"/>
                    <w:jc w:val="left"/>
                    <w:rPr>
                      <w:rFonts w:ascii="宋体" w:hAnsi="宋体" w:cs="宋体"/>
                      <w:color w:val="000000"/>
                      <w:kern w:val="0"/>
                      <w:sz w:val="24"/>
                      <w:szCs w:val="24"/>
                    </w:rPr>
                  </w:pPr>
                  <w:r w:rsidRPr="00FE7C98">
                    <w:rPr>
                      <w:rFonts w:ascii="宋体" w:hAnsi="宋体" w:cs="宋体" w:hint="eastAsia"/>
                      <w:color w:val="000000"/>
                      <w:kern w:val="0"/>
                      <w:sz w:val="24"/>
                      <w:szCs w:val="24"/>
                    </w:rPr>
                    <w:t xml:space="preserve">　</w:t>
                  </w:r>
                </w:p>
              </w:tc>
            </w:tr>
            <w:tr w:rsidR="00B62F72" w:rsidRPr="00FE7C98" w:rsidTr="003636D3">
              <w:trPr>
                <w:trHeight w:val="417"/>
              </w:trPr>
              <w:tc>
                <w:tcPr>
                  <w:tcW w:w="784" w:type="dxa"/>
                  <w:vMerge/>
                </w:tcPr>
                <w:p w:rsidR="00B62F72" w:rsidRPr="00FE7C98" w:rsidRDefault="00B62F72" w:rsidP="003636D3">
                  <w:pPr>
                    <w:widowControl/>
                    <w:spacing w:line="0" w:lineRule="atLeast"/>
                    <w:rPr>
                      <w:rFonts w:ascii="宋体" w:hAnsi="宋体" w:cs="宋体"/>
                      <w:color w:val="000000"/>
                      <w:kern w:val="0"/>
                      <w:sz w:val="24"/>
                      <w:szCs w:val="24"/>
                    </w:rPr>
                  </w:pPr>
                </w:p>
              </w:tc>
              <w:tc>
                <w:tcPr>
                  <w:tcW w:w="2173" w:type="dxa"/>
                  <w:shd w:val="clear" w:color="auto" w:fill="auto"/>
                  <w:noWrap/>
                </w:tcPr>
                <w:p w:rsidR="00B62F72" w:rsidRPr="00FE7C98" w:rsidRDefault="00B62F72" w:rsidP="003636D3">
                  <w:pPr>
                    <w:widowControl/>
                    <w:spacing w:line="0" w:lineRule="atLeast"/>
                    <w:rPr>
                      <w:rFonts w:ascii="宋体" w:hAnsi="宋体" w:cs="宋体"/>
                      <w:color w:val="000000"/>
                      <w:kern w:val="0"/>
                      <w:sz w:val="24"/>
                      <w:szCs w:val="24"/>
                    </w:rPr>
                  </w:pPr>
                  <w:proofErr w:type="gramStart"/>
                  <w:r w:rsidRPr="00FE7C98">
                    <w:rPr>
                      <w:rFonts w:ascii="宋体" w:hAnsi="宋体" w:cs="宋体" w:hint="eastAsia"/>
                      <w:color w:val="000000"/>
                      <w:kern w:val="0"/>
                      <w:sz w:val="24"/>
                      <w:szCs w:val="24"/>
                    </w:rPr>
                    <w:t>转诊率</w:t>
                  </w:r>
                  <w:proofErr w:type="gramEnd"/>
                </w:p>
              </w:tc>
              <w:tc>
                <w:tcPr>
                  <w:tcW w:w="3213" w:type="dxa"/>
                  <w:shd w:val="clear" w:color="auto" w:fill="auto"/>
                  <w:noWrap/>
                </w:tcPr>
                <w:p w:rsidR="00B62F72" w:rsidRPr="00FE7C98" w:rsidRDefault="00B62F72" w:rsidP="003636D3">
                  <w:pPr>
                    <w:widowControl/>
                    <w:spacing w:line="0" w:lineRule="atLeast"/>
                    <w:rPr>
                      <w:rFonts w:ascii="宋体" w:hAnsi="宋体" w:cs="宋体"/>
                      <w:color w:val="000000"/>
                      <w:kern w:val="0"/>
                      <w:sz w:val="24"/>
                      <w:szCs w:val="24"/>
                    </w:rPr>
                  </w:pPr>
                  <w:proofErr w:type="gramStart"/>
                  <w:r w:rsidRPr="00FE7C98">
                    <w:rPr>
                      <w:rFonts w:ascii="宋体" w:hAnsi="宋体" w:cs="宋体" w:hint="eastAsia"/>
                      <w:color w:val="000000"/>
                      <w:kern w:val="0"/>
                      <w:sz w:val="24"/>
                      <w:szCs w:val="24"/>
                    </w:rPr>
                    <w:t>转诊率</w:t>
                  </w:r>
                  <w:proofErr w:type="gramEnd"/>
                  <w:r w:rsidRPr="00FE7C98">
                    <w:rPr>
                      <w:rFonts w:ascii="宋体" w:hAnsi="宋体" w:cs="宋体" w:hint="eastAsia"/>
                      <w:color w:val="000000"/>
                      <w:kern w:val="0"/>
                      <w:sz w:val="24"/>
                      <w:szCs w:val="24"/>
                    </w:rPr>
                    <w:t>达到100%。</w:t>
                  </w:r>
                </w:p>
              </w:tc>
              <w:tc>
                <w:tcPr>
                  <w:tcW w:w="2872" w:type="dxa"/>
                  <w:shd w:val="clear" w:color="auto" w:fill="auto"/>
                </w:tcPr>
                <w:p w:rsidR="00B62F72" w:rsidRPr="00FE7C98" w:rsidRDefault="00B62F72" w:rsidP="003636D3">
                  <w:pPr>
                    <w:widowControl/>
                    <w:spacing w:line="0" w:lineRule="atLeast"/>
                    <w:rPr>
                      <w:rFonts w:ascii="宋体" w:hAnsi="宋体" w:cs="宋体"/>
                      <w:color w:val="000000"/>
                      <w:kern w:val="0"/>
                      <w:sz w:val="24"/>
                      <w:szCs w:val="24"/>
                    </w:rPr>
                  </w:pPr>
                  <w:r w:rsidRPr="00FE7C98">
                    <w:rPr>
                      <w:rFonts w:ascii="宋体" w:hAnsi="宋体" w:cs="宋体" w:hint="eastAsia"/>
                      <w:color w:val="000000"/>
                      <w:kern w:val="0"/>
                      <w:sz w:val="24"/>
                      <w:szCs w:val="24"/>
                    </w:rPr>
                    <w:t>查阅相关资料。</w:t>
                  </w:r>
                </w:p>
              </w:tc>
              <w:tc>
                <w:tcPr>
                  <w:tcW w:w="3326" w:type="dxa"/>
                  <w:shd w:val="clear" w:color="auto" w:fill="auto"/>
                </w:tcPr>
                <w:p w:rsidR="00B62F72" w:rsidRPr="00FE7C98" w:rsidRDefault="00B62F72" w:rsidP="003636D3">
                  <w:pPr>
                    <w:widowControl/>
                    <w:spacing w:line="0" w:lineRule="atLeast"/>
                    <w:rPr>
                      <w:rFonts w:ascii="宋体" w:hAnsi="宋体" w:cs="宋体"/>
                      <w:color w:val="000000"/>
                      <w:kern w:val="0"/>
                      <w:sz w:val="24"/>
                      <w:szCs w:val="24"/>
                    </w:rPr>
                  </w:pPr>
                  <w:r w:rsidRPr="00FE7C98">
                    <w:rPr>
                      <w:rFonts w:ascii="宋体" w:hAnsi="宋体" w:cs="宋体" w:hint="eastAsia"/>
                      <w:color w:val="000000"/>
                      <w:kern w:val="0"/>
                      <w:sz w:val="24"/>
                      <w:szCs w:val="24"/>
                    </w:rPr>
                    <w:t>100%得满分，每下降5%扣0.5分，扣完为止。</w:t>
                  </w:r>
                </w:p>
              </w:tc>
              <w:tc>
                <w:tcPr>
                  <w:tcW w:w="576" w:type="dxa"/>
                  <w:shd w:val="clear" w:color="000000" w:fill="FFFFFF"/>
                </w:tcPr>
                <w:p w:rsidR="00B62F72" w:rsidRPr="00FE7C98" w:rsidRDefault="00B62F72" w:rsidP="003636D3">
                  <w:pPr>
                    <w:widowControl/>
                    <w:spacing w:line="0" w:lineRule="atLeast"/>
                    <w:jc w:val="center"/>
                    <w:rPr>
                      <w:rFonts w:ascii="宋体" w:hAnsi="宋体" w:cs="Calibri"/>
                      <w:color w:val="000000"/>
                      <w:kern w:val="0"/>
                      <w:sz w:val="24"/>
                      <w:szCs w:val="24"/>
                    </w:rPr>
                  </w:pPr>
                  <w:r w:rsidRPr="00FE7C98">
                    <w:rPr>
                      <w:rFonts w:ascii="宋体" w:hAnsi="宋体" w:cs="Calibri"/>
                      <w:color w:val="000000"/>
                      <w:kern w:val="0"/>
                      <w:sz w:val="24"/>
                      <w:szCs w:val="24"/>
                    </w:rPr>
                    <w:t>2</w:t>
                  </w:r>
                </w:p>
              </w:tc>
              <w:tc>
                <w:tcPr>
                  <w:tcW w:w="600" w:type="dxa"/>
                  <w:shd w:val="clear" w:color="000000" w:fill="FFFFFF"/>
                  <w:vAlign w:val="center"/>
                </w:tcPr>
                <w:p w:rsidR="00B62F72" w:rsidRPr="00FE7C98" w:rsidRDefault="00B62F72" w:rsidP="003636D3">
                  <w:pPr>
                    <w:widowControl/>
                    <w:spacing w:line="0" w:lineRule="atLeast"/>
                    <w:jc w:val="left"/>
                    <w:rPr>
                      <w:rFonts w:ascii="宋体" w:hAnsi="宋体" w:cs="宋体"/>
                      <w:color w:val="000000"/>
                      <w:kern w:val="0"/>
                      <w:sz w:val="24"/>
                      <w:szCs w:val="24"/>
                    </w:rPr>
                  </w:pPr>
                  <w:r w:rsidRPr="00FE7C98">
                    <w:rPr>
                      <w:rFonts w:ascii="宋体" w:hAnsi="宋体" w:cs="宋体" w:hint="eastAsia"/>
                      <w:color w:val="000000"/>
                      <w:kern w:val="0"/>
                      <w:sz w:val="24"/>
                      <w:szCs w:val="24"/>
                    </w:rPr>
                    <w:t xml:space="preserve">　</w:t>
                  </w:r>
                </w:p>
              </w:tc>
            </w:tr>
            <w:tr w:rsidR="00B62F72" w:rsidRPr="00FE7C98" w:rsidTr="003636D3">
              <w:trPr>
                <w:trHeight w:val="390"/>
              </w:trPr>
              <w:tc>
                <w:tcPr>
                  <w:tcW w:w="784" w:type="dxa"/>
                  <w:shd w:val="clear" w:color="000000" w:fill="D8D8D8"/>
                  <w:vAlign w:val="center"/>
                </w:tcPr>
                <w:p w:rsidR="00B62F72" w:rsidRPr="00FE7C98" w:rsidRDefault="00B62F72" w:rsidP="003636D3">
                  <w:pPr>
                    <w:widowControl/>
                    <w:spacing w:line="0" w:lineRule="atLeast"/>
                    <w:jc w:val="center"/>
                    <w:rPr>
                      <w:rFonts w:ascii="宋体" w:hAnsi="宋体" w:cs="宋体"/>
                      <w:bCs/>
                      <w:color w:val="000000"/>
                      <w:kern w:val="0"/>
                      <w:sz w:val="24"/>
                      <w:szCs w:val="24"/>
                    </w:rPr>
                  </w:pPr>
                  <w:r w:rsidRPr="00FE7C98">
                    <w:rPr>
                      <w:rFonts w:ascii="宋体" w:hAnsi="宋体" w:cs="宋体" w:hint="eastAsia"/>
                      <w:bCs/>
                      <w:color w:val="000000"/>
                      <w:kern w:val="0"/>
                      <w:sz w:val="24"/>
                      <w:szCs w:val="24"/>
                    </w:rPr>
                    <w:t>小计</w:t>
                  </w:r>
                </w:p>
              </w:tc>
              <w:tc>
                <w:tcPr>
                  <w:tcW w:w="2173" w:type="dxa"/>
                  <w:shd w:val="clear" w:color="000000" w:fill="D8D8D8"/>
                  <w:vAlign w:val="center"/>
                </w:tcPr>
                <w:p w:rsidR="00B62F72" w:rsidRPr="00FE7C98" w:rsidRDefault="00B62F72" w:rsidP="003636D3">
                  <w:pPr>
                    <w:widowControl/>
                    <w:spacing w:line="0" w:lineRule="atLeast"/>
                    <w:jc w:val="center"/>
                    <w:rPr>
                      <w:rFonts w:ascii="宋体" w:hAnsi="宋体" w:cs="宋体"/>
                      <w:bCs/>
                      <w:color w:val="000000"/>
                      <w:kern w:val="0"/>
                      <w:sz w:val="24"/>
                      <w:szCs w:val="24"/>
                    </w:rPr>
                  </w:pPr>
                  <w:r w:rsidRPr="00FE7C98">
                    <w:rPr>
                      <w:rFonts w:ascii="宋体" w:hAnsi="宋体" w:cs="宋体" w:hint="eastAsia"/>
                      <w:bCs/>
                      <w:color w:val="000000"/>
                      <w:kern w:val="0"/>
                      <w:sz w:val="24"/>
                      <w:szCs w:val="24"/>
                    </w:rPr>
                    <w:t xml:space="preserve">　</w:t>
                  </w:r>
                </w:p>
              </w:tc>
              <w:tc>
                <w:tcPr>
                  <w:tcW w:w="3213" w:type="dxa"/>
                  <w:shd w:val="clear" w:color="000000" w:fill="D8D8D8"/>
                  <w:vAlign w:val="center"/>
                </w:tcPr>
                <w:p w:rsidR="00B62F72" w:rsidRPr="00FE7C98" w:rsidRDefault="00B62F72" w:rsidP="003636D3">
                  <w:pPr>
                    <w:widowControl/>
                    <w:spacing w:line="0" w:lineRule="atLeast"/>
                    <w:jc w:val="center"/>
                    <w:rPr>
                      <w:rFonts w:ascii="宋体" w:hAnsi="宋体" w:cs="宋体"/>
                      <w:bCs/>
                      <w:color w:val="000000"/>
                      <w:kern w:val="0"/>
                      <w:sz w:val="24"/>
                      <w:szCs w:val="24"/>
                    </w:rPr>
                  </w:pPr>
                  <w:r w:rsidRPr="00FE7C98">
                    <w:rPr>
                      <w:rFonts w:ascii="宋体" w:hAnsi="宋体" w:cs="宋体" w:hint="eastAsia"/>
                      <w:bCs/>
                      <w:color w:val="000000"/>
                      <w:kern w:val="0"/>
                      <w:sz w:val="24"/>
                      <w:szCs w:val="24"/>
                    </w:rPr>
                    <w:t xml:space="preserve">　</w:t>
                  </w:r>
                </w:p>
              </w:tc>
              <w:tc>
                <w:tcPr>
                  <w:tcW w:w="2872" w:type="dxa"/>
                  <w:shd w:val="clear" w:color="000000" w:fill="D8D8D8"/>
                  <w:vAlign w:val="center"/>
                </w:tcPr>
                <w:p w:rsidR="00B62F72" w:rsidRPr="00FE7C98" w:rsidRDefault="00B62F72" w:rsidP="003636D3">
                  <w:pPr>
                    <w:widowControl/>
                    <w:spacing w:line="0" w:lineRule="atLeast"/>
                    <w:jc w:val="center"/>
                    <w:rPr>
                      <w:rFonts w:ascii="宋体" w:hAnsi="宋体" w:cs="宋体"/>
                      <w:bCs/>
                      <w:color w:val="000000"/>
                      <w:kern w:val="0"/>
                      <w:sz w:val="24"/>
                      <w:szCs w:val="24"/>
                    </w:rPr>
                  </w:pPr>
                  <w:r w:rsidRPr="00FE7C98">
                    <w:rPr>
                      <w:rFonts w:ascii="宋体" w:hAnsi="宋体" w:cs="宋体" w:hint="eastAsia"/>
                      <w:bCs/>
                      <w:color w:val="000000"/>
                      <w:kern w:val="0"/>
                      <w:sz w:val="24"/>
                      <w:szCs w:val="24"/>
                    </w:rPr>
                    <w:t xml:space="preserve">　</w:t>
                  </w:r>
                </w:p>
              </w:tc>
              <w:tc>
                <w:tcPr>
                  <w:tcW w:w="3326" w:type="dxa"/>
                  <w:shd w:val="clear" w:color="000000" w:fill="D8D8D8"/>
                  <w:vAlign w:val="center"/>
                </w:tcPr>
                <w:p w:rsidR="00B62F72" w:rsidRPr="00FE7C98" w:rsidRDefault="00B62F72" w:rsidP="003636D3">
                  <w:pPr>
                    <w:widowControl/>
                    <w:spacing w:line="0" w:lineRule="atLeast"/>
                    <w:jc w:val="center"/>
                    <w:rPr>
                      <w:rFonts w:ascii="宋体" w:hAnsi="宋体" w:cs="宋体"/>
                      <w:bCs/>
                      <w:color w:val="000000"/>
                      <w:kern w:val="0"/>
                      <w:sz w:val="24"/>
                      <w:szCs w:val="24"/>
                    </w:rPr>
                  </w:pPr>
                  <w:r w:rsidRPr="00FE7C98">
                    <w:rPr>
                      <w:rFonts w:ascii="宋体" w:hAnsi="宋体" w:cs="宋体" w:hint="eastAsia"/>
                      <w:bCs/>
                      <w:color w:val="000000"/>
                      <w:kern w:val="0"/>
                      <w:sz w:val="24"/>
                      <w:szCs w:val="24"/>
                    </w:rPr>
                    <w:t xml:space="preserve">　</w:t>
                  </w:r>
                </w:p>
              </w:tc>
              <w:tc>
                <w:tcPr>
                  <w:tcW w:w="576" w:type="dxa"/>
                  <w:shd w:val="clear" w:color="000000" w:fill="D8D8D8"/>
                </w:tcPr>
                <w:p w:rsidR="00B62F72" w:rsidRPr="00FE7C98" w:rsidRDefault="00B62F72" w:rsidP="003636D3">
                  <w:pPr>
                    <w:widowControl/>
                    <w:spacing w:line="0" w:lineRule="atLeast"/>
                    <w:jc w:val="center"/>
                    <w:rPr>
                      <w:rFonts w:ascii="宋体" w:hAnsi="宋体" w:cs="宋体"/>
                      <w:bCs/>
                      <w:color w:val="000000"/>
                      <w:kern w:val="0"/>
                      <w:sz w:val="24"/>
                      <w:szCs w:val="24"/>
                    </w:rPr>
                  </w:pPr>
                  <w:r w:rsidRPr="00FE7C98">
                    <w:rPr>
                      <w:rFonts w:ascii="宋体" w:hAnsi="宋体" w:cs="宋体" w:hint="eastAsia"/>
                      <w:bCs/>
                      <w:color w:val="000000"/>
                      <w:kern w:val="0"/>
                      <w:sz w:val="24"/>
                      <w:szCs w:val="24"/>
                    </w:rPr>
                    <w:t>34</w:t>
                  </w:r>
                </w:p>
              </w:tc>
              <w:tc>
                <w:tcPr>
                  <w:tcW w:w="600" w:type="dxa"/>
                  <w:shd w:val="clear" w:color="000000" w:fill="D8D8D8"/>
                  <w:vAlign w:val="center"/>
                </w:tcPr>
                <w:p w:rsidR="00B62F72" w:rsidRPr="00FE7C98" w:rsidRDefault="00B62F72" w:rsidP="003636D3">
                  <w:pPr>
                    <w:widowControl/>
                    <w:spacing w:line="0" w:lineRule="atLeast"/>
                    <w:jc w:val="left"/>
                    <w:rPr>
                      <w:rFonts w:ascii="宋体" w:hAnsi="宋体" w:cs="宋体"/>
                      <w:color w:val="000000"/>
                      <w:kern w:val="0"/>
                      <w:sz w:val="24"/>
                      <w:szCs w:val="24"/>
                    </w:rPr>
                  </w:pPr>
                  <w:r w:rsidRPr="00FE7C98">
                    <w:rPr>
                      <w:rFonts w:ascii="宋体" w:hAnsi="宋体" w:cs="宋体" w:hint="eastAsia"/>
                      <w:color w:val="000000"/>
                      <w:kern w:val="0"/>
                      <w:sz w:val="24"/>
                      <w:szCs w:val="24"/>
                    </w:rPr>
                    <w:t xml:space="preserve">　</w:t>
                  </w:r>
                </w:p>
              </w:tc>
            </w:tr>
            <w:tr w:rsidR="00B62F72" w:rsidRPr="00FE7C98" w:rsidTr="003636D3">
              <w:trPr>
                <w:trHeight w:val="549"/>
              </w:trPr>
              <w:tc>
                <w:tcPr>
                  <w:tcW w:w="784" w:type="dxa"/>
                  <w:vMerge w:val="restart"/>
                  <w:shd w:val="clear" w:color="000000" w:fill="FFFFFF"/>
                </w:tcPr>
                <w:p w:rsidR="00B62F72" w:rsidRPr="00FE7C98" w:rsidRDefault="00B62F72" w:rsidP="003636D3">
                  <w:pPr>
                    <w:widowControl/>
                    <w:spacing w:line="0" w:lineRule="atLeast"/>
                    <w:rPr>
                      <w:rFonts w:ascii="宋体" w:hAnsi="宋体" w:cs="宋体"/>
                      <w:color w:val="000000"/>
                      <w:kern w:val="0"/>
                      <w:sz w:val="24"/>
                      <w:szCs w:val="24"/>
                    </w:rPr>
                  </w:pPr>
                  <w:r w:rsidRPr="00FE7C98">
                    <w:rPr>
                      <w:rFonts w:ascii="宋体" w:hAnsi="宋体" w:cs="宋体" w:hint="eastAsia"/>
                      <w:color w:val="000000"/>
                      <w:kern w:val="0"/>
                      <w:sz w:val="24"/>
                      <w:szCs w:val="24"/>
                    </w:rPr>
                    <w:t>4、预防接种管理</w:t>
                  </w:r>
                </w:p>
              </w:tc>
              <w:tc>
                <w:tcPr>
                  <w:tcW w:w="2173" w:type="dxa"/>
                  <w:shd w:val="clear" w:color="000000" w:fill="FFFFFF"/>
                </w:tcPr>
                <w:p w:rsidR="00B62F72" w:rsidRPr="00FE7C98" w:rsidRDefault="00B62F72" w:rsidP="003636D3">
                  <w:pPr>
                    <w:widowControl/>
                    <w:spacing w:line="0" w:lineRule="atLeast"/>
                    <w:rPr>
                      <w:rFonts w:ascii="宋体" w:hAnsi="宋体" w:cs="宋体"/>
                      <w:color w:val="000000"/>
                      <w:kern w:val="0"/>
                      <w:sz w:val="24"/>
                      <w:szCs w:val="24"/>
                    </w:rPr>
                  </w:pPr>
                  <w:r w:rsidRPr="00FE7C98">
                    <w:rPr>
                      <w:rFonts w:ascii="宋体" w:hAnsi="宋体" w:cs="宋体" w:hint="eastAsia"/>
                      <w:color w:val="000000"/>
                      <w:kern w:val="0"/>
                      <w:sz w:val="24"/>
                      <w:szCs w:val="24"/>
                    </w:rPr>
                    <w:t>预防接种信息管理</w:t>
                  </w:r>
                </w:p>
              </w:tc>
              <w:tc>
                <w:tcPr>
                  <w:tcW w:w="3213" w:type="dxa"/>
                  <w:shd w:val="clear" w:color="000000" w:fill="FFFFFF"/>
                </w:tcPr>
                <w:p w:rsidR="00B62F72" w:rsidRPr="00FE7C98" w:rsidRDefault="00B62F72" w:rsidP="003636D3">
                  <w:pPr>
                    <w:widowControl/>
                    <w:spacing w:line="0" w:lineRule="atLeast"/>
                    <w:rPr>
                      <w:rFonts w:ascii="宋体" w:hAnsi="宋体" w:cs="宋体"/>
                      <w:color w:val="000000"/>
                      <w:kern w:val="0"/>
                      <w:sz w:val="24"/>
                      <w:szCs w:val="24"/>
                    </w:rPr>
                  </w:pPr>
                  <w:r w:rsidRPr="00FE7C98">
                    <w:rPr>
                      <w:rFonts w:ascii="宋体" w:hAnsi="宋体" w:cs="宋体" w:hint="eastAsia"/>
                      <w:color w:val="000000"/>
                      <w:kern w:val="0"/>
                      <w:sz w:val="24"/>
                      <w:szCs w:val="24"/>
                    </w:rPr>
                    <w:t>接种卡（簿）项目填写齐全，工整。</w:t>
                  </w:r>
                </w:p>
              </w:tc>
              <w:tc>
                <w:tcPr>
                  <w:tcW w:w="2872" w:type="dxa"/>
                  <w:shd w:val="clear" w:color="000000" w:fill="FFFFFF"/>
                </w:tcPr>
                <w:p w:rsidR="00B62F72" w:rsidRPr="00FE7C98" w:rsidRDefault="00B62F72" w:rsidP="003636D3">
                  <w:pPr>
                    <w:widowControl/>
                    <w:spacing w:line="0" w:lineRule="atLeast"/>
                    <w:rPr>
                      <w:rFonts w:ascii="宋体" w:hAnsi="宋体" w:cs="宋体"/>
                      <w:color w:val="000000"/>
                      <w:kern w:val="0"/>
                      <w:sz w:val="24"/>
                      <w:szCs w:val="24"/>
                    </w:rPr>
                  </w:pPr>
                  <w:r w:rsidRPr="00FE7C98">
                    <w:rPr>
                      <w:rFonts w:ascii="宋体" w:hAnsi="宋体" w:cs="宋体" w:hint="eastAsia"/>
                      <w:color w:val="000000"/>
                      <w:kern w:val="0"/>
                      <w:sz w:val="24"/>
                      <w:szCs w:val="24"/>
                    </w:rPr>
                    <w:t>查阅相关记录。</w:t>
                  </w:r>
                </w:p>
              </w:tc>
              <w:tc>
                <w:tcPr>
                  <w:tcW w:w="3326" w:type="dxa"/>
                  <w:shd w:val="clear" w:color="auto" w:fill="auto"/>
                </w:tcPr>
                <w:p w:rsidR="00B62F72" w:rsidRPr="00FE7C98" w:rsidRDefault="00B62F72" w:rsidP="003636D3">
                  <w:pPr>
                    <w:widowControl/>
                    <w:spacing w:line="0" w:lineRule="atLeast"/>
                    <w:rPr>
                      <w:rFonts w:ascii="宋体" w:hAnsi="宋体" w:cs="宋体"/>
                      <w:color w:val="000000"/>
                      <w:kern w:val="0"/>
                      <w:sz w:val="24"/>
                      <w:szCs w:val="24"/>
                    </w:rPr>
                  </w:pPr>
                  <w:r w:rsidRPr="00FE7C98">
                    <w:rPr>
                      <w:rFonts w:ascii="宋体" w:hAnsi="宋体" w:cs="宋体" w:hint="eastAsia"/>
                      <w:color w:val="000000"/>
                      <w:kern w:val="0"/>
                      <w:sz w:val="24"/>
                      <w:szCs w:val="24"/>
                    </w:rPr>
                    <w:t>无接种卡（簿）不得分，接种卡（簿）项目不全的扣1分。</w:t>
                  </w:r>
                </w:p>
              </w:tc>
              <w:tc>
                <w:tcPr>
                  <w:tcW w:w="576" w:type="dxa"/>
                  <w:shd w:val="clear" w:color="000000" w:fill="FFFFFF"/>
                </w:tcPr>
                <w:p w:rsidR="00B62F72" w:rsidRPr="00FE7C98" w:rsidRDefault="00B62F72" w:rsidP="003636D3">
                  <w:pPr>
                    <w:widowControl/>
                    <w:spacing w:line="0" w:lineRule="atLeast"/>
                    <w:jc w:val="center"/>
                    <w:rPr>
                      <w:rFonts w:ascii="宋体" w:hAnsi="宋体" w:cs="宋体"/>
                      <w:color w:val="000000"/>
                      <w:kern w:val="0"/>
                      <w:sz w:val="24"/>
                      <w:szCs w:val="24"/>
                    </w:rPr>
                  </w:pPr>
                  <w:r w:rsidRPr="00FE7C98">
                    <w:rPr>
                      <w:rFonts w:ascii="宋体" w:hAnsi="宋体" w:cs="宋体" w:hint="eastAsia"/>
                      <w:color w:val="000000"/>
                      <w:kern w:val="0"/>
                      <w:sz w:val="24"/>
                      <w:szCs w:val="24"/>
                    </w:rPr>
                    <w:t>2</w:t>
                  </w:r>
                </w:p>
              </w:tc>
              <w:tc>
                <w:tcPr>
                  <w:tcW w:w="600" w:type="dxa"/>
                  <w:shd w:val="clear" w:color="000000" w:fill="FFFFFF"/>
                  <w:vAlign w:val="center"/>
                </w:tcPr>
                <w:p w:rsidR="00B62F72" w:rsidRPr="00FE7C98" w:rsidRDefault="00B62F72" w:rsidP="003636D3">
                  <w:pPr>
                    <w:widowControl/>
                    <w:spacing w:line="0" w:lineRule="atLeast"/>
                    <w:jc w:val="left"/>
                    <w:rPr>
                      <w:rFonts w:ascii="宋体" w:hAnsi="宋体" w:cs="宋体"/>
                      <w:color w:val="000000"/>
                      <w:kern w:val="0"/>
                      <w:sz w:val="24"/>
                      <w:szCs w:val="24"/>
                    </w:rPr>
                  </w:pPr>
                  <w:r w:rsidRPr="00FE7C98">
                    <w:rPr>
                      <w:rFonts w:ascii="宋体" w:hAnsi="宋体" w:cs="宋体" w:hint="eastAsia"/>
                      <w:color w:val="000000"/>
                      <w:kern w:val="0"/>
                      <w:sz w:val="24"/>
                      <w:szCs w:val="24"/>
                    </w:rPr>
                    <w:t xml:space="preserve">　</w:t>
                  </w:r>
                </w:p>
              </w:tc>
            </w:tr>
            <w:tr w:rsidR="00B62F72" w:rsidRPr="00FE7C98" w:rsidTr="003636D3">
              <w:trPr>
                <w:trHeight w:val="720"/>
              </w:trPr>
              <w:tc>
                <w:tcPr>
                  <w:tcW w:w="784" w:type="dxa"/>
                  <w:vMerge/>
                </w:tcPr>
                <w:p w:rsidR="00B62F72" w:rsidRPr="00FE7C98" w:rsidRDefault="00B62F72" w:rsidP="003636D3">
                  <w:pPr>
                    <w:widowControl/>
                    <w:spacing w:line="0" w:lineRule="atLeast"/>
                    <w:rPr>
                      <w:rFonts w:ascii="宋体" w:hAnsi="宋体" w:cs="宋体"/>
                      <w:color w:val="000000"/>
                      <w:kern w:val="0"/>
                      <w:sz w:val="24"/>
                      <w:szCs w:val="24"/>
                    </w:rPr>
                  </w:pPr>
                </w:p>
              </w:tc>
              <w:tc>
                <w:tcPr>
                  <w:tcW w:w="2173" w:type="dxa"/>
                  <w:shd w:val="clear" w:color="000000" w:fill="FFFFFF"/>
                </w:tcPr>
                <w:p w:rsidR="00B62F72" w:rsidRPr="00FE7C98" w:rsidRDefault="00B62F72" w:rsidP="003636D3">
                  <w:pPr>
                    <w:widowControl/>
                    <w:spacing w:line="0" w:lineRule="atLeast"/>
                    <w:rPr>
                      <w:rFonts w:ascii="宋体" w:hAnsi="宋体" w:cs="宋体"/>
                      <w:color w:val="000000"/>
                      <w:kern w:val="0"/>
                      <w:sz w:val="24"/>
                      <w:szCs w:val="24"/>
                    </w:rPr>
                  </w:pPr>
                  <w:r w:rsidRPr="00FE7C98">
                    <w:rPr>
                      <w:rFonts w:ascii="宋体" w:hAnsi="宋体" w:cs="宋体" w:hint="eastAsia"/>
                      <w:color w:val="000000"/>
                      <w:kern w:val="0"/>
                      <w:sz w:val="24"/>
                      <w:szCs w:val="24"/>
                    </w:rPr>
                    <w:t>疫苗出入库记录</w:t>
                  </w:r>
                </w:p>
              </w:tc>
              <w:tc>
                <w:tcPr>
                  <w:tcW w:w="3213" w:type="dxa"/>
                  <w:shd w:val="clear" w:color="000000" w:fill="FFFFFF"/>
                </w:tcPr>
                <w:p w:rsidR="00B62F72" w:rsidRPr="00FE7C98" w:rsidRDefault="00B62F72" w:rsidP="003636D3">
                  <w:pPr>
                    <w:widowControl/>
                    <w:spacing w:line="0" w:lineRule="atLeast"/>
                    <w:rPr>
                      <w:rFonts w:ascii="宋体" w:hAnsi="宋体" w:cs="宋体"/>
                      <w:color w:val="000000"/>
                      <w:kern w:val="0"/>
                      <w:sz w:val="24"/>
                      <w:szCs w:val="24"/>
                    </w:rPr>
                  </w:pPr>
                  <w:r w:rsidRPr="00FE7C98">
                    <w:rPr>
                      <w:rFonts w:ascii="宋体" w:hAnsi="宋体" w:cs="宋体" w:hint="eastAsia"/>
                      <w:color w:val="000000"/>
                      <w:kern w:val="0"/>
                      <w:sz w:val="24"/>
                      <w:szCs w:val="24"/>
                    </w:rPr>
                    <w:t>疫苗出入库记录真实、完整，定期核对疫苗进出情况。</w:t>
                  </w:r>
                </w:p>
              </w:tc>
              <w:tc>
                <w:tcPr>
                  <w:tcW w:w="2872" w:type="dxa"/>
                  <w:shd w:val="clear" w:color="000000" w:fill="FFFFFF"/>
                </w:tcPr>
                <w:p w:rsidR="00B62F72" w:rsidRPr="00FE7C98" w:rsidRDefault="00B62F72" w:rsidP="003636D3">
                  <w:pPr>
                    <w:widowControl/>
                    <w:spacing w:line="0" w:lineRule="atLeast"/>
                    <w:rPr>
                      <w:rFonts w:ascii="宋体" w:hAnsi="宋体" w:cs="宋体"/>
                      <w:color w:val="000000"/>
                      <w:kern w:val="0"/>
                      <w:sz w:val="24"/>
                      <w:szCs w:val="24"/>
                    </w:rPr>
                  </w:pPr>
                  <w:r w:rsidRPr="00FE7C98">
                    <w:rPr>
                      <w:rFonts w:ascii="宋体" w:hAnsi="宋体" w:cs="宋体" w:hint="eastAsia"/>
                      <w:color w:val="000000"/>
                      <w:kern w:val="0"/>
                      <w:sz w:val="24"/>
                      <w:szCs w:val="24"/>
                    </w:rPr>
                    <w:t>查阅相关记录。</w:t>
                  </w:r>
                </w:p>
              </w:tc>
              <w:tc>
                <w:tcPr>
                  <w:tcW w:w="3326" w:type="dxa"/>
                  <w:shd w:val="clear" w:color="000000" w:fill="FFFFFF"/>
                </w:tcPr>
                <w:p w:rsidR="00B62F72" w:rsidRPr="00FE7C98" w:rsidRDefault="00B62F72" w:rsidP="003636D3">
                  <w:pPr>
                    <w:widowControl/>
                    <w:spacing w:line="0" w:lineRule="atLeast"/>
                    <w:rPr>
                      <w:rFonts w:ascii="宋体" w:hAnsi="宋体" w:cs="宋体"/>
                      <w:color w:val="000000"/>
                      <w:kern w:val="0"/>
                      <w:sz w:val="24"/>
                      <w:szCs w:val="24"/>
                    </w:rPr>
                  </w:pPr>
                  <w:r w:rsidRPr="00FE7C98">
                    <w:rPr>
                      <w:rFonts w:ascii="宋体" w:hAnsi="宋体" w:cs="宋体" w:hint="eastAsia"/>
                      <w:color w:val="000000"/>
                      <w:kern w:val="0"/>
                      <w:sz w:val="24"/>
                      <w:szCs w:val="24"/>
                    </w:rPr>
                    <w:t>无疫苗出入库记录不得分；有记录，但记录不全</w:t>
                  </w:r>
                  <w:proofErr w:type="gramStart"/>
                  <w:r w:rsidRPr="00FE7C98">
                    <w:rPr>
                      <w:rFonts w:ascii="宋体" w:hAnsi="宋体" w:cs="宋体" w:hint="eastAsia"/>
                      <w:color w:val="000000"/>
                      <w:kern w:val="0"/>
                      <w:sz w:val="24"/>
                      <w:szCs w:val="24"/>
                    </w:rPr>
                    <w:t>或帐苗</w:t>
                  </w:r>
                  <w:proofErr w:type="gramEnd"/>
                  <w:r w:rsidRPr="00FE7C98">
                    <w:rPr>
                      <w:rFonts w:ascii="宋体" w:hAnsi="宋体" w:cs="宋体" w:hint="eastAsia"/>
                      <w:color w:val="000000"/>
                      <w:kern w:val="0"/>
                      <w:sz w:val="24"/>
                      <w:szCs w:val="24"/>
                    </w:rPr>
                    <w:t>不符者扣1分。</w:t>
                  </w:r>
                </w:p>
              </w:tc>
              <w:tc>
                <w:tcPr>
                  <w:tcW w:w="576" w:type="dxa"/>
                  <w:shd w:val="clear" w:color="000000" w:fill="FFFFFF"/>
                </w:tcPr>
                <w:p w:rsidR="00B62F72" w:rsidRPr="00FE7C98" w:rsidRDefault="00B62F72" w:rsidP="003636D3">
                  <w:pPr>
                    <w:widowControl/>
                    <w:spacing w:line="0" w:lineRule="atLeast"/>
                    <w:jc w:val="center"/>
                    <w:rPr>
                      <w:rFonts w:ascii="宋体" w:hAnsi="宋体" w:cs="宋体"/>
                      <w:color w:val="000000"/>
                      <w:kern w:val="0"/>
                      <w:sz w:val="24"/>
                      <w:szCs w:val="24"/>
                    </w:rPr>
                  </w:pPr>
                  <w:r w:rsidRPr="00FE7C98">
                    <w:rPr>
                      <w:rFonts w:ascii="宋体" w:hAnsi="宋体" w:cs="宋体" w:hint="eastAsia"/>
                      <w:color w:val="000000"/>
                      <w:kern w:val="0"/>
                      <w:sz w:val="24"/>
                      <w:szCs w:val="24"/>
                    </w:rPr>
                    <w:t>2</w:t>
                  </w:r>
                </w:p>
              </w:tc>
              <w:tc>
                <w:tcPr>
                  <w:tcW w:w="600" w:type="dxa"/>
                  <w:shd w:val="clear" w:color="000000" w:fill="FFFFFF"/>
                  <w:vAlign w:val="center"/>
                </w:tcPr>
                <w:p w:rsidR="00B62F72" w:rsidRPr="00FE7C98" w:rsidRDefault="00B62F72" w:rsidP="003636D3">
                  <w:pPr>
                    <w:widowControl/>
                    <w:spacing w:line="0" w:lineRule="atLeast"/>
                    <w:jc w:val="left"/>
                    <w:rPr>
                      <w:rFonts w:ascii="宋体" w:hAnsi="宋体" w:cs="宋体"/>
                      <w:color w:val="000000"/>
                      <w:kern w:val="0"/>
                      <w:sz w:val="24"/>
                      <w:szCs w:val="24"/>
                    </w:rPr>
                  </w:pPr>
                  <w:r w:rsidRPr="00FE7C98">
                    <w:rPr>
                      <w:rFonts w:ascii="宋体" w:hAnsi="宋体" w:cs="宋体" w:hint="eastAsia"/>
                      <w:color w:val="000000"/>
                      <w:kern w:val="0"/>
                      <w:sz w:val="24"/>
                      <w:szCs w:val="24"/>
                    </w:rPr>
                    <w:t xml:space="preserve">　</w:t>
                  </w:r>
                </w:p>
              </w:tc>
            </w:tr>
            <w:tr w:rsidR="00B62F72" w:rsidRPr="00FE7C98" w:rsidTr="003636D3">
              <w:trPr>
                <w:trHeight w:val="266"/>
              </w:trPr>
              <w:tc>
                <w:tcPr>
                  <w:tcW w:w="784" w:type="dxa"/>
                  <w:vMerge/>
                </w:tcPr>
                <w:p w:rsidR="00B62F72" w:rsidRPr="00FE7C98" w:rsidRDefault="00B62F72" w:rsidP="003636D3">
                  <w:pPr>
                    <w:widowControl/>
                    <w:spacing w:line="0" w:lineRule="atLeast"/>
                    <w:rPr>
                      <w:rFonts w:ascii="宋体" w:hAnsi="宋体" w:cs="宋体"/>
                      <w:color w:val="000000"/>
                      <w:kern w:val="0"/>
                      <w:sz w:val="24"/>
                      <w:szCs w:val="24"/>
                    </w:rPr>
                  </w:pPr>
                </w:p>
              </w:tc>
              <w:tc>
                <w:tcPr>
                  <w:tcW w:w="2173" w:type="dxa"/>
                  <w:shd w:val="clear" w:color="000000" w:fill="FFFFFF"/>
                </w:tcPr>
                <w:p w:rsidR="00B62F72" w:rsidRPr="00FE7C98" w:rsidRDefault="00B62F72" w:rsidP="003636D3">
                  <w:pPr>
                    <w:widowControl/>
                    <w:spacing w:line="0" w:lineRule="atLeast"/>
                    <w:rPr>
                      <w:rFonts w:ascii="宋体" w:hAnsi="宋体" w:cs="宋体"/>
                      <w:color w:val="000000"/>
                      <w:kern w:val="0"/>
                      <w:sz w:val="24"/>
                      <w:szCs w:val="24"/>
                    </w:rPr>
                  </w:pPr>
                  <w:r w:rsidRPr="00FE7C98">
                    <w:rPr>
                      <w:rFonts w:ascii="宋体" w:hAnsi="宋体" w:cs="宋体" w:hint="eastAsia"/>
                      <w:color w:val="000000"/>
                      <w:kern w:val="0"/>
                      <w:sz w:val="24"/>
                      <w:szCs w:val="24"/>
                    </w:rPr>
                    <w:t>冷链管理</w:t>
                  </w:r>
                </w:p>
              </w:tc>
              <w:tc>
                <w:tcPr>
                  <w:tcW w:w="3213" w:type="dxa"/>
                  <w:shd w:val="clear" w:color="000000" w:fill="FFFFFF"/>
                </w:tcPr>
                <w:p w:rsidR="00B62F72" w:rsidRPr="00FE7C98" w:rsidRDefault="00B62F72" w:rsidP="003636D3">
                  <w:pPr>
                    <w:widowControl/>
                    <w:spacing w:line="0" w:lineRule="atLeast"/>
                    <w:rPr>
                      <w:rFonts w:ascii="宋体" w:hAnsi="宋体" w:cs="宋体"/>
                      <w:color w:val="000000"/>
                      <w:kern w:val="0"/>
                      <w:sz w:val="24"/>
                      <w:szCs w:val="24"/>
                    </w:rPr>
                  </w:pPr>
                  <w:r w:rsidRPr="00FE7C98">
                    <w:rPr>
                      <w:rFonts w:ascii="宋体" w:hAnsi="宋体" w:cs="宋体" w:hint="eastAsia"/>
                      <w:color w:val="000000"/>
                      <w:kern w:val="0"/>
                      <w:sz w:val="24"/>
                      <w:szCs w:val="24"/>
                    </w:rPr>
                    <w:t>有专用冰箱，冰箱内有温度计，有温控记录，每天上午、下午各测温1次。</w:t>
                  </w:r>
                </w:p>
              </w:tc>
              <w:tc>
                <w:tcPr>
                  <w:tcW w:w="2872" w:type="dxa"/>
                  <w:shd w:val="clear" w:color="000000" w:fill="FFFFFF"/>
                </w:tcPr>
                <w:p w:rsidR="00B62F72" w:rsidRPr="00FE7C98" w:rsidRDefault="00B62F72" w:rsidP="003636D3">
                  <w:pPr>
                    <w:widowControl/>
                    <w:spacing w:line="0" w:lineRule="atLeast"/>
                    <w:rPr>
                      <w:rFonts w:ascii="宋体" w:hAnsi="宋体" w:cs="宋体"/>
                      <w:color w:val="000000"/>
                      <w:kern w:val="0"/>
                      <w:sz w:val="24"/>
                      <w:szCs w:val="24"/>
                    </w:rPr>
                  </w:pPr>
                  <w:r w:rsidRPr="00FE7C98">
                    <w:rPr>
                      <w:rFonts w:ascii="宋体" w:hAnsi="宋体" w:cs="宋体" w:hint="eastAsia"/>
                      <w:color w:val="000000"/>
                      <w:kern w:val="0"/>
                      <w:sz w:val="24"/>
                      <w:szCs w:val="24"/>
                    </w:rPr>
                    <w:t>现场查看专用冰箱和相关记录。</w:t>
                  </w:r>
                </w:p>
              </w:tc>
              <w:tc>
                <w:tcPr>
                  <w:tcW w:w="3326" w:type="dxa"/>
                  <w:shd w:val="clear" w:color="000000" w:fill="FFFFFF"/>
                </w:tcPr>
                <w:p w:rsidR="00B62F72" w:rsidRPr="00FE7C98" w:rsidRDefault="00B62F72" w:rsidP="003636D3">
                  <w:pPr>
                    <w:widowControl/>
                    <w:spacing w:line="0" w:lineRule="atLeast"/>
                    <w:rPr>
                      <w:rFonts w:ascii="宋体" w:hAnsi="宋体" w:cs="宋体"/>
                      <w:color w:val="000000"/>
                      <w:kern w:val="0"/>
                      <w:sz w:val="24"/>
                      <w:szCs w:val="24"/>
                    </w:rPr>
                  </w:pPr>
                  <w:r w:rsidRPr="00FE7C98">
                    <w:rPr>
                      <w:rFonts w:ascii="宋体" w:hAnsi="宋体" w:cs="宋体" w:hint="eastAsia"/>
                      <w:color w:val="000000"/>
                      <w:kern w:val="0"/>
                      <w:sz w:val="24"/>
                      <w:szCs w:val="24"/>
                    </w:rPr>
                    <w:t>没有温度计不得分，未按规定记录或记录不全或错误各扣1分。</w:t>
                  </w:r>
                </w:p>
              </w:tc>
              <w:tc>
                <w:tcPr>
                  <w:tcW w:w="576" w:type="dxa"/>
                  <w:shd w:val="clear" w:color="000000" w:fill="FFFFFF"/>
                </w:tcPr>
                <w:p w:rsidR="00B62F72" w:rsidRPr="00FE7C98" w:rsidRDefault="00B62F72" w:rsidP="003636D3">
                  <w:pPr>
                    <w:widowControl/>
                    <w:spacing w:line="0" w:lineRule="atLeast"/>
                    <w:jc w:val="center"/>
                    <w:rPr>
                      <w:rFonts w:ascii="宋体" w:hAnsi="宋体" w:cs="宋体"/>
                      <w:color w:val="000000"/>
                      <w:kern w:val="0"/>
                      <w:sz w:val="24"/>
                      <w:szCs w:val="24"/>
                    </w:rPr>
                  </w:pPr>
                  <w:r w:rsidRPr="00FE7C98">
                    <w:rPr>
                      <w:rFonts w:ascii="宋体" w:hAnsi="宋体" w:cs="宋体" w:hint="eastAsia"/>
                      <w:color w:val="000000"/>
                      <w:kern w:val="0"/>
                      <w:sz w:val="24"/>
                      <w:szCs w:val="24"/>
                    </w:rPr>
                    <w:t>2</w:t>
                  </w:r>
                </w:p>
              </w:tc>
              <w:tc>
                <w:tcPr>
                  <w:tcW w:w="600" w:type="dxa"/>
                  <w:shd w:val="clear" w:color="000000" w:fill="FFFFFF"/>
                  <w:vAlign w:val="center"/>
                </w:tcPr>
                <w:p w:rsidR="00B62F72" w:rsidRPr="00FE7C98" w:rsidRDefault="00B62F72" w:rsidP="003636D3">
                  <w:pPr>
                    <w:widowControl/>
                    <w:spacing w:line="0" w:lineRule="atLeast"/>
                    <w:jc w:val="left"/>
                    <w:rPr>
                      <w:rFonts w:ascii="宋体" w:hAnsi="宋体" w:cs="宋体"/>
                      <w:color w:val="000000"/>
                      <w:kern w:val="0"/>
                      <w:sz w:val="24"/>
                      <w:szCs w:val="24"/>
                    </w:rPr>
                  </w:pPr>
                  <w:r w:rsidRPr="00FE7C98">
                    <w:rPr>
                      <w:rFonts w:ascii="宋体" w:hAnsi="宋体" w:cs="宋体" w:hint="eastAsia"/>
                      <w:color w:val="000000"/>
                      <w:kern w:val="0"/>
                      <w:sz w:val="24"/>
                      <w:szCs w:val="24"/>
                    </w:rPr>
                    <w:t xml:space="preserve">　</w:t>
                  </w:r>
                </w:p>
              </w:tc>
            </w:tr>
            <w:tr w:rsidR="00B62F72" w:rsidRPr="00FE7C98" w:rsidTr="003636D3">
              <w:trPr>
                <w:trHeight w:val="484"/>
              </w:trPr>
              <w:tc>
                <w:tcPr>
                  <w:tcW w:w="784" w:type="dxa"/>
                  <w:vMerge/>
                </w:tcPr>
                <w:p w:rsidR="00B62F72" w:rsidRPr="00FE7C98" w:rsidRDefault="00B62F72" w:rsidP="003636D3">
                  <w:pPr>
                    <w:widowControl/>
                    <w:spacing w:line="0" w:lineRule="atLeast"/>
                    <w:rPr>
                      <w:rFonts w:ascii="宋体" w:hAnsi="宋体" w:cs="宋体"/>
                      <w:color w:val="000000"/>
                      <w:kern w:val="0"/>
                      <w:sz w:val="24"/>
                      <w:szCs w:val="24"/>
                    </w:rPr>
                  </w:pPr>
                </w:p>
              </w:tc>
              <w:tc>
                <w:tcPr>
                  <w:tcW w:w="2173" w:type="dxa"/>
                  <w:shd w:val="clear" w:color="000000" w:fill="FFFFFF"/>
                </w:tcPr>
                <w:p w:rsidR="00B62F72" w:rsidRPr="00FE7C98" w:rsidRDefault="00B62F72" w:rsidP="003636D3">
                  <w:pPr>
                    <w:widowControl/>
                    <w:spacing w:line="0" w:lineRule="atLeast"/>
                    <w:rPr>
                      <w:rFonts w:ascii="宋体" w:hAnsi="宋体" w:cs="宋体"/>
                      <w:color w:val="000000"/>
                      <w:kern w:val="0"/>
                      <w:sz w:val="24"/>
                      <w:szCs w:val="24"/>
                    </w:rPr>
                  </w:pPr>
                  <w:r w:rsidRPr="00FE7C98">
                    <w:rPr>
                      <w:rFonts w:ascii="宋体" w:hAnsi="宋体" w:cs="宋体" w:hint="eastAsia"/>
                      <w:color w:val="000000"/>
                      <w:kern w:val="0"/>
                      <w:sz w:val="24"/>
                      <w:szCs w:val="24"/>
                    </w:rPr>
                    <w:t>疑似预防接种异常反应报告</w:t>
                  </w:r>
                </w:p>
              </w:tc>
              <w:tc>
                <w:tcPr>
                  <w:tcW w:w="3213" w:type="dxa"/>
                  <w:shd w:val="clear" w:color="000000" w:fill="FFFFFF"/>
                </w:tcPr>
                <w:p w:rsidR="00B62F72" w:rsidRPr="00FE7C98" w:rsidRDefault="00B62F72" w:rsidP="003636D3">
                  <w:pPr>
                    <w:widowControl/>
                    <w:spacing w:line="0" w:lineRule="atLeast"/>
                    <w:rPr>
                      <w:rFonts w:ascii="宋体" w:hAnsi="宋体" w:cs="宋体"/>
                      <w:color w:val="000000"/>
                      <w:kern w:val="0"/>
                      <w:sz w:val="24"/>
                      <w:szCs w:val="24"/>
                    </w:rPr>
                  </w:pPr>
                  <w:r w:rsidRPr="00FE7C98">
                    <w:rPr>
                      <w:rFonts w:ascii="宋体" w:hAnsi="宋体" w:cs="宋体" w:hint="eastAsia"/>
                      <w:color w:val="000000"/>
                      <w:kern w:val="0"/>
                      <w:sz w:val="24"/>
                      <w:szCs w:val="24"/>
                    </w:rPr>
                    <w:t>按照《全国疑似预防接种异常反应监测方案》报告。</w:t>
                  </w:r>
                </w:p>
              </w:tc>
              <w:tc>
                <w:tcPr>
                  <w:tcW w:w="2872" w:type="dxa"/>
                  <w:shd w:val="clear" w:color="000000" w:fill="FFFFFF"/>
                </w:tcPr>
                <w:p w:rsidR="00B62F72" w:rsidRPr="00FE7C98" w:rsidRDefault="00B62F72" w:rsidP="003636D3">
                  <w:pPr>
                    <w:widowControl/>
                    <w:spacing w:line="0" w:lineRule="atLeast"/>
                    <w:rPr>
                      <w:rFonts w:ascii="宋体" w:hAnsi="宋体" w:cs="宋体"/>
                      <w:color w:val="000000"/>
                      <w:kern w:val="0"/>
                      <w:sz w:val="24"/>
                      <w:szCs w:val="24"/>
                    </w:rPr>
                  </w:pPr>
                  <w:r w:rsidRPr="00FE7C98">
                    <w:rPr>
                      <w:rFonts w:ascii="宋体" w:hAnsi="宋体" w:cs="宋体" w:hint="eastAsia"/>
                      <w:color w:val="000000"/>
                      <w:kern w:val="0"/>
                      <w:sz w:val="24"/>
                      <w:szCs w:val="24"/>
                    </w:rPr>
                    <w:t>查阅相关记录。</w:t>
                  </w:r>
                </w:p>
              </w:tc>
              <w:tc>
                <w:tcPr>
                  <w:tcW w:w="3326" w:type="dxa"/>
                  <w:shd w:val="clear" w:color="000000" w:fill="FFFFFF"/>
                </w:tcPr>
                <w:p w:rsidR="00B62F72" w:rsidRPr="00FE7C98" w:rsidRDefault="00B62F72" w:rsidP="003636D3">
                  <w:pPr>
                    <w:widowControl/>
                    <w:spacing w:line="0" w:lineRule="atLeast"/>
                    <w:rPr>
                      <w:rFonts w:ascii="宋体" w:hAnsi="宋体" w:cs="宋体"/>
                      <w:color w:val="000000"/>
                      <w:kern w:val="0"/>
                      <w:sz w:val="24"/>
                      <w:szCs w:val="24"/>
                    </w:rPr>
                  </w:pPr>
                  <w:r w:rsidRPr="00FE7C98">
                    <w:rPr>
                      <w:rFonts w:ascii="宋体" w:hAnsi="宋体" w:cs="宋体" w:hint="eastAsia"/>
                      <w:color w:val="000000"/>
                      <w:kern w:val="0"/>
                      <w:sz w:val="24"/>
                      <w:szCs w:val="24"/>
                    </w:rPr>
                    <w:t>没有按照要求及时上报扣分。</w:t>
                  </w:r>
                </w:p>
              </w:tc>
              <w:tc>
                <w:tcPr>
                  <w:tcW w:w="576" w:type="dxa"/>
                  <w:shd w:val="clear" w:color="000000" w:fill="FFFFFF"/>
                </w:tcPr>
                <w:p w:rsidR="00B62F72" w:rsidRPr="00FE7C98" w:rsidRDefault="00B62F72" w:rsidP="003636D3">
                  <w:pPr>
                    <w:widowControl/>
                    <w:spacing w:line="0" w:lineRule="atLeast"/>
                    <w:jc w:val="center"/>
                    <w:rPr>
                      <w:rFonts w:ascii="宋体" w:hAnsi="宋体" w:cs="宋体"/>
                      <w:color w:val="000000"/>
                      <w:kern w:val="0"/>
                      <w:sz w:val="24"/>
                      <w:szCs w:val="24"/>
                    </w:rPr>
                  </w:pPr>
                  <w:r w:rsidRPr="00FE7C98">
                    <w:rPr>
                      <w:rFonts w:ascii="宋体" w:hAnsi="宋体" w:cs="宋体" w:hint="eastAsia"/>
                      <w:color w:val="000000"/>
                      <w:kern w:val="0"/>
                      <w:sz w:val="24"/>
                      <w:szCs w:val="24"/>
                    </w:rPr>
                    <w:t>2</w:t>
                  </w:r>
                </w:p>
              </w:tc>
              <w:tc>
                <w:tcPr>
                  <w:tcW w:w="600" w:type="dxa"/>
                  <w:shd w:val="clear" w:color="000000" w:fill="FFFFFF"/>
                  <w:vAlign w:val="center"/>
                </w:tcPr>
                <w:p w:rsidR="00B62F72" w:rsidRPr="00FE7C98" w:rsidRDefault="00B62F72" w:rsidP="003636D3">
                  <w:pPr>
                    <w:widowControl/>
                    <w:spacing w:line="0" w:lineRule="atLeast"/>
                    <w:jc w:val="left"/>
                    <w:rPr>
                      <w:rFonts w:ascii="宋体" w:hAnsi="宋体" w:cs="宋体"/>
                      <w:color w:val="000000"/>
                      <w:kern w:val="0"/>
                      <w:sz w:val="24"/>
                      <w:szCs w:val="24"/>
                    </w:rPr>
                  </w:pPr>
                  <w:r w:rsidRPr="00FE7C98">
                    <w:rPr>
                      <w:rFonts w:ascii="宋体" w:hAnsi="宋体" w:cs="宋体" w:hint="eastAsia"/>
                      <w:color w:val="000000"/>
                      <w:kern w:val="0"/>
                      <w:sz w:val="24"/>
                      <w:szCs w:val="24"/>
                    </w:rPr>
                    <w:t xml:space="preserve">　</w:t>
                  </w:r>
                </w:p>
              </w:tc>
            </w:tr>
            <w:tr w:rsidR="00B62F72" w:rsidRPr="00FE7C98" w:rsidTr="003636D3">
              <w:trPr>
                <w:trHeight w:val="265"/>
              </w:trPr>
              <w:tc>
                <w:tcPr>
                  <w:tcW w:w="784" w:type="dxa"/>
                  <w:shd w:val="clear" w:color="000000" w:fill="D8D8D8"/>
                </w:tcPr>
                <w:p w:rsidR="00B62F72" w:rsidRPr="00FE7C98" w:rsidRDefault="00B62F72" w:rsidP="003636D3">
                  <w:pPr>
                    <w:widowControl/>
                    <w:spacing w:line="0" w:lineRule="atLeast"/>
                    <w:rPr>
                      <w:rFonts w:ascii="宋体" w:hAnsi="宋体" w:cs="宋体"/>
                      <w:bCs/>
                      <w:color w:val="000000"/>
                      <w:kern w:val="0"/>
                      <w:sz w:val="24"/>
                      <w:szCs w:val="24"/>
                    </w:rPr>
                  </w:pPr>
                  <w:r w:rsidRPr="00FE7C98">
                    <w:rPr>
                      <w:rFonts w:ascii="宋体" w:hAnsi="宋体" w:cs="宋体" w:hint="eastAsia"/>
                      <w:bCs/>
                      <w:color w:val="000000"/>
                      <w:kern w:val="0"/>
                      <w:sz w:val="24"/>
                      <w:szCs w:val="24"/>
                    </w:rPr>
                    <w:t>小计</w:t>
                  </w:r>
                </w:p>
              </w:tc>
              <w:tc>
                <w:tcPr>
                  <w:tcW w:w="2173" w:type="dxa"/>
                  <w:shd w:val="clear" w:color="000000" w:fill="D8D8D8"/>
                </w:tcPr>
                <w:p w:rsidR="00B62F72" w:rsidRPr="00FE7C98" w:rsidRDefault="00B62F72" w:rsidP="003636D3">
                  <w:pPr>
                    <w:widowControl/>
                    <w:spacing w:line="0" w:lineRule="atLeast"/>
                    <w:rPr>
                      <w:rFonts w:ascii="宋体" w:hAnsi="宋体" w:cs="宋体"/>
                      <w:bCs/>
                      <w:color w:val="000000"/>
                      <w:kern w:val="0"/>
                      <w:sz w:val="24"/>
                      <w:szCs w:val="24"/>
                    </w:rPr>
                  </w:pPr>
                  <w:r w:rsidRPr="00FE7C98">
                    <w:rPr>
                      <w:rFonts w:ascii="宋体" w:hAnsi="宋体" w:cs="宋体" w:hint="eastAsia"/>
                      <w:bCs/>
                      <w:color w:val="000000"/>
                      <w:kern w:val="0"/>
                      <w:sz w:val="24"/>
                      <w:szCs w:val="24"/>
                    </w:rPr>
                    <w:t xml:space="preserve">　</w:t>
                  </w:r>
                </w:p>
              </w:tc>
              <w:tc>
                <w:tcPr>
                  <w:tcW w:w="3213" w:type="dxa"/>
                  <w:shd w:val="clear" w:color="000000" w:fill="D8D8D8"/>
                </w:tcPr>
                <w:p w:rsidR="00B62F72" w:rsidRPr="00FE7C98" w:rsidRDefault="00B62F72" w:rsidP="003636D3">
                  <w:pPr>
                    <w:widowControl/>
                    <w:spacing w:line="0" w:lineRule="atLeast"/>
                    <w:rPr>
                      <w:rFonts w:ascii="宋体" w:hAnsi="宋体" w:cs="宋体"/>
                      <w:bCs/>
                      <w:color w:val="000000"/>
                      <w:kern w:val="0"/>
                      <w:sz w:val="24"/>
                      <w:szCs w:val="24"/>
                    </w:rPr>
                  </w:pPr>
                  <w:r w:rsidRPr="00FE7C98">
                    <w:rPr>
                      <w:rFonts w:ascii="宋体" w:hAnsi="宋体" w:cs="宋体" w:hint="eastAsia"/>
                      <w:bCs/>
                      <w:color w:val="000000"/>
                      <w:kern w:val="0"/>
                      <w:sz w:val="24"/>
                      <w:szCs w:val="24"/>
                    </w:rPr>
                    <w:t xml:space="preserve">　</w:t>
                  </w:r>
                </w:p>
              </w:tc>
              <w:tc>
                <w:tcPr>
                  <w:tcW w:w="2872" w:type="dxa"/>
                  <w:shd w:val="clear" w:color="000000" w:fill="D8D8D8"/>
                </w:tcPr>
                <w:p w:rsidR="00B62F72" w:rsidRPr="00FE7C98" w:rsidRDefault="00B62F72" w:rsidP="003636D3">
                  <w:pPr>
                    <w:widowControl/>
                    <w:spacing w:line="0" w:lineRule="atLeast"/>
                    <w:rPr>
                      <w:rFonts w:ascii="宋体" w:hAnsi="宋体" w:cs="宋体"/>
                      <w:bCs/>
                      <w:color w:val="000000"/>
                      <w:kern w:val="0"/>
                      <w:sz w:val="24"/>
                      <w:szCs w:val="24"/>
                    </w:rPr>
                  </w:pPr>
                  <w:r w:rsidRPr="00FE7C98">
                    <w:rPr>
                      <w:rFonts w:ascii="宋体" w:hAnsi="宋体" w:cs="宋体" w:hint="eastAsia"/>
                      <w:bCs/>
                      <w:color w:val="000000"/>
                      <w:kern w:val="0"/>
                      <w:sz w:val="24"/>
                      <w:szCs w:val="24"/>
                    </w:rPr>
                    <w:t xml:space="preserve">　</w:t>
                  </w:r>
                </w:p>
              </w:tc>
              <w:tc>
                <w:tcPr>
                  <w:tcW w:w="3326" w:type="dxa"/>
                  <w:shd w:val="clear" w:color="000000" w:fill="D8D8D8"/>
                </w:tcPr>
                <w:p w:rsidR="00B62F72" w:rsidRPr="00FE7C98" w:rsidRDefault="00B62F72" w:rsidP="003636D3">
                  <w:pPr>
                    <w:widowControl/>
                    <w:spacing w:line="0" w:lineRule="atLeast"/>
                    <w:rPr>
                      <w:rFonts w:ascii="宋体" w:hAnsi="宋体" w:cs="宋体"/>
                      <w:bCs/>
                      <w:color w:val="000000"/>
                      <w:kern w:val="0"/>
                      <w:sz w:val="24"/>
                      <w:szCs w:val="24"/>
                    </w:rPr>
                  </w:pPr>
                  <w:r w:rsidRPr="00FE7C98">
                    <w:rPr>
                      <w:rFonts w:ascii="宋体" w:hAnsi="宋体" w:cs="宋体" w:hint="eastAsia"/>
                      <w:bCs/>
                      <w:color w:val="000000"/>
                      <w:kern w:val="0"/>
                      <w:sz w:val="24"/>
                      <w:szCs w:val="24"/>
                    </w:rPr>
                    <w:t xml:space="preserve">　</w:t>
                  </w:r>
                </w:p>
              </w:tc>
              <w:tc>
                <w:tcPr>
                  <w:tcW w:w="576" w:type="dxa"/>
                  <w:shd w:val="clear" w:color="000000" w:fill="D8D8D8"/>
                </w:tcPr>
                <w:p w:rsidR="00B62F72" w:rsidRPr="00FE7C98" w:rsidRDefault="00B62F72" w:rsidP="003636D3">
                  <w:pPr>
                    <w:widowControl/>
                    <w:spacing w:line="0" w:lineRule="atLeast"/>
                    <w:jc w:val="center"/>
                    <w:rPr>
                      <w:rFonts w:ascii="宋体" w:hAnsi="宋体" w:cs="宋体"/>
                      <w:bCs/>
                      <w:color w:val="000000"/>
                      <w:kern w:val="0"/>
                      <w:sz w:val="24"/>
                      <w:szCs w:val="24"/>
                    </w:rPr>
                  </w:pPr>
                  <w:r w:rsidRPr="00FE7C98">
                    <w:rPr>
                      <w:rFonts w:ascii="宋体" w:hAnsi="宋体" w:cs="宋体" w:hint="eastAsia"/>
                      <w:bCs/>
                      <w:color w:val="000000"/>
                      <w:kern w:val="0"/>
                      <w:sz w:val="24"/>
                      <w:szCs w:val="24"/>
                    </w:rPr>
                    <w:t>8</w:t>
                  </w:r>
                </w:p>
              </w:tc>
              <w:tc>
                <w:tcPr>
                  <w:tcW w:w="600" w:type="dxa"/>
                  <w:shd w:val="clear" w:color="000000" w:fill="D8D8D8"/>
                  <w:vAlign w:val="center"/>
                </w:tcPr>
                <w:p w:rsidR="00B62F72" w:rsidRPr="00FE7C98" w:rsidRDefault="00B62F72" w:rsidP="003636D3">
                  <w:pPr>
                    <w:widowControl/>
                    <w:spacing w:line="0" w:lineRule="atLeast"/>
                    <w:jc w:val="left"/>
                    <w:rPr>
                      <w:rFonts w:ascii="宋体" w:hAnsi="宋体" w:cs="宋体"/>
                      <w:color w:val="000000"/>
                      <w:kern w:val="0"/>
                      <w:sz w:val="24"/>
                      <w:szCs w:val="24"/>
                    </w:rPr>
                  </w:pPr>
                  <w:r w:rsidRPr="00FE7C98">
                    <w:rPr>
                      <w:rFonts w:ascii="宋体" w:hAnsi="宋体" w:cs="宋体" w:hint="eastAsia"/>
                      <w:color w:val="000000"/>
                      <w:kern w:val="0"/>
                      <w:sz w:val="24"/>
                      <w:szCs w:val="24"/>
                    </w:rPr>
                    <w:t xml:space="preserve">　</w:t>
                  </w:r>
                </w:p>
              </w:tc>
            </w:tr>
            <w:tr w:rsidR="00B62F72" w:rsidRPr="00FE7C98" w:rsidTr="003636D3">
              <w:trPr>
                <w:trHeight w:val="936"/>
              </w:trPr>
              <w:tc>
                <w:tcPr>
                  <w:tcW w:w="784" w:type="dxa"/>
                  <w:vMerge w:val="restart"/>
                  <w:shd w:val="clear" w:color="000000" w:fill="FFFFFF"/>
                </w:tcPr>
                <w:p w:rsidR="00B62F72" w:rsidRPr="00FE7C98" w:rsidRDefault="00B62F72" w:rsidP="003636D3">
                  <w:pPr>
                    <w:widowControl/>
                    <w:spacing w:line="0" w:lineRule="atLeast"/>
                    <w:rPr>
                      <w:rFonts w:ascii="宋体" w:hAnsi="宋体" w:cs="宋体"/>
                      <w:color w:val="000000"/>
                      <w:kern w:val="0"/>
                      <w:sz w:val="24"/>
                      <w:szCs w:val="24"/>
                    </w:rPr>
                  </w:pPr>
                  <w:r w:rsidRPr="00FE7C98">
                    <w:rPr>
                      <w:rFonts w:ascii="宋体" w:hAnsi="宋体" w:cs="宋体" w:hint="eastAsia"/>
                      <w:color w:val="000000"/>
                      <w:kern w:val="0"/>
                      <w:sz w:val="24"/>
                      <w:szCs w:val="24"/>
                    </w:rPr>
                    <w:t>5、慢性病</w:t>
                  </w:r>
                  <w:r w:rsidRPr="00FE7C98">
                    <w:rPr>
                      <w:rFonts w:ascii="宋体" w:hAnsi="宋体" w:cs="宋体" w:hint="eastAsia"/>
                      <w:color w:val="000000"/>
                      <w:kern w:val="0"/>
                      <w:sz w:val="24"/>
                      <w:szCs w:val="24"/>
                    </w:rPr>
                    <w:lastRenderedPageBreak/>
                    <w:t>防治管理</w:t>
                  </w:r>
                </w:p>
              </w:tc>
              <w:tc>
                <w:tcPr>
                  <w:tcW w:w="2173" w:type="dxa"/>
                  <w:shd w:val="clear" w:color="000000" w:fill="FFFFFF"/>
                </w:tcPr>
                <w:p w:rsidR="00B62F72" w:rsidRPr="00FE7C98" w:rsidRDefault="00B62F72" w:rsidP="003636D3">
                  <w:pPr>
                    <w:widowControl/>
                    <w:spacing w:line="0" w:lineRule="atLeast"/>
                    <w:rPr>
                      <w:rFonts w:ascii="宋体" w:hAnsi="宋体" w:cs="宋体"/>
                      <w:color w:val="000000"/>
                      <w:kern w:val="0"/>
                      <w:sz w:val="24"/>
                      <w:szCs w:val="24"/>
                    </w:rPr>
                  </w:pPr>
                  <w:r w:rsidRPr="00FE7C98">
                    <w:rPr>
                      <w:rFonts w:ascii="宋体" w:hAnsi="宋体" w:cs="宋体" w:hint="eastAsia"/>
                      <w:color w:val="000000"/>
                      <w:kern w:val="0"/>
                      <w:sz w:val="24"/>
                      <w:szCs w:val="24"/>
                    </w:rPr>
                    <w:lastRenderedPageBreak/>
                    <w:t>死亡报告漏报率</w:t>
                  </w:r>
                </w:p>
              </w:tc>
              <w:tc>
                <w:tcPr>
                  <w:tcW w:w="3213" w:type="dxa"/>
                  <w:shd w:val="clear" w:color="000000" w:fill="FFFFFF"/>
                </w:tcPr>
                <w:p w:rsidR="00B62F72" w:rsidRPr="00FE7C98" w:rsidRDefault="00B62F72" w:rsidP="003636D3">
                  <w:pPr>
                    <w:widowControl/>
                    <w:spacing w:line="0" w:lineRule="atLeast"/>
                    <w:rPr>
                      <w:rFonts w:ascii="宋体" w:hAnsi="宋体" w:cs="宋体"/>
                      <w:color w:val="000000"/>
                      <w:kern w:val="0"/>
                      <w:sz w:val="24"/>
                      <w:szCs w:val="24"/>
                    </w:rPr>
                  </w:pPr>
                  <w:r w:rsidRPr="00FE7C98">
                    <w:rPr>
                      <w:rFonts w:ascii="宋体" w:hAnsi="宋体" w:cs="宋体" w:hint="eastAsia"/>
                      <w:color w:val="000000"/>
                      <w:kern w:val="0"/>
                      <w:sz w:val="24"/>
                      <w:szCs w:val="24"/>
                    </w:rPr>
                    <w:t>不得漏报。</w:t>
                  </w:r>
                </w:p>
              </w:tc>
              <w:tc>
                <w:tcPr>
                  <w:tcW w:w="2872" w:type="dxa"/>
                  <w:shd w:val="clear" w:color="000000" w:fill="FFFFFF"/>
                </w:tcPr>
                <w:p w:rsidR="00B62F72" w:rsidRPr="00FE7C98" w:rsidRDefault="00B62F72" w:rsidP="003636D3">
                  <w:pPr>
                    <w:widowControl/>
                    <w:spacing w:line="0" w:lineRule="atLeast"/>
                    <w:rPr>
                      <w:rFonts w:ascii="宋体" w:hAnsi="宋体" w:cs="宋体"/>
                      <w:color w:val="000000"/>
                      <w:kern w:val="0"/>
                      <w:sz w:val="24"/>
                      <w:szCs w:val="24"/>
                    </w:rPr>
                  </w:pPr>
                  <w:r w:rsidRPr="00FE7C98">
                    <w:rPr>
                      <w:rFonts w:ascii="宋体" w:hAnsi="宋体" w:cs="宋体" w:hint="eastAsia"/>
                      <w:color w:val="000000"/>
                      <w:kern w:val="0"/>
                      <w:sz w:val="24"/>
                      <w:szCs w:val="24"/>
                    </w:rPr>
                    <w:t>查阅</w:t>
                  </w:r>
                  <w:r w:rsidRPr="00FE7C98">
                    <w:rPr>
                      <w:rFonts w:ascii="宋体" w:hAnsi="宋体" w:cs="Calibri"/>
                      <w:color w:val="000000"/>
                      <w:kern w:val="0"/>
                      <w:sz w:val="24"/>
                      <w:szCs w:val="24"/>
                    </w:rPr>
                    <w:t>HIS</w:t>
                  </w:r>
                  <w:r w:rsidRPr="00FE7C98">
                    <w:rPr>
                      <w:rFonts w:ascii="宋体" w:hAnsi="宋体" w:cs="宋体" w:hint="eastAsia"/>
                      <w:color w:val="000000"/>
                      <w:kern w:val="0"/>
                      <w:sz w:val="24"/>
                      <w:szCs w:val="24"/>
                    </w:rPr>
                    <w:t>系统和人口死亡信息登记管理系统，核对死亡记录信息。</w:t>
                  </w:r>
                </w:p>
              </w:tc>
              <w:tc>
                <w:tcPr>
                  <w:tcW w:w="3326" w:type="dxa"/>
                  <w:shd w:val="clear" w:color="000000" w:fill="FFFFFF"/>
                </w:tcPr>
                <w:p w:rsidR="00B62F72" w:rsidRPr="00FE7C98" w:rsidRDefault="00B62F72" w:rsidP="003636D3">
                  <w:pPr>
                    <w:widowControl/>
                    <w:spacing w:line="0" w:lineRule="atLeast"/>
                    <w:rPr>
                      <w:rFonts w:ascii="宋体" w:hAnsi="宋体" w:cs="宋体"/>
                      <w:color w:val="000000"/>
                      <w:kern w:val="0"/>
                      <w:sz w:val="24"/>
                      <w:szCs w:val="24"/>
                    </w:rPr>
                  </w:pPr>
                  <w:r w:rsidRPr="00FE7C98">
                    <w:rPr>
                      <w:rFonts w:ascii="宋体" w:hAnsi="宋体" w:cs="宋体" w:hint="eastAsia"/>
                      <w:color w:val="000000"/>
                      <w:kern w:val="0"/>
                      <w:sz w:val="24"/>
                      <w:szCs w:val="24"/>
                    </w:rPr>
                    <w:t>有1例漏报，不得分。</w:t>
                  </w:r>
                </w:p>
              </w:tc>
              <w:tc>
                <w:tcPr>
                  <w:tcW w:w="576" w:type="dxa"/>
                  <w:shd w:val="clear" w:color="000000" w:fill="FFFFFF"/>
                </w:tcPr>
                <w:p w:rsidR="00B62F72" w:rsidRPr="00FE7C98" w:rsidRDefault="00B62F72" w:rsidP="003636D3">
                  <w:pPr>
                    <w:widowControl/>
                    <w:spacing w:line="0" w:lineRule="atLeast"/>
                    <w:jc w:val="center"/>
                    <w:rPr>
                      <w:rFonts w:ascii="宋体" w:hAnsi="宋体" w:cs="宋体"/>
                      <w:color w:val="000000"/>
                      <w:kern w:val="0"/>
                      <w:sz w:val="24"/>
                      <w:szCs w:val="24"/>
                    </w:rPr>
                  </w:pPr>
                  <w:r w:rsidRPr="00FE7C98">
                    <w:rPr>
                      <w:rFonts w:ascii="宋体" w:hAnsi="宋体" w:cs="宋体" w:hint="eastAsia"/>
                      <w:color w:val="000000"/>
                      <w:kern w:val="0"/>
                      <w:sz w:val="24"/>
                      <w:szCs w:val="24"/>
                    </w:rPr>
                    <w:t>2</w:t>
                  </w:r>
                </w:p>
              </w:tc>
              <w:tc>
                <w:tcPr>
                  <w:tcW w:w="600" w:type="dxa"/>
                  <w:shd w:val="clear" w:color="auto" w:fill="auto"/>
                  <w:vAlign w:val="center"/>
                </w:tcPr>
                <w:p w:rsidR="00B62F72" w:rsidRPr="00FE7C98" w:rsidRDefault="00B62F72" w:rsidP="003636D3">
                  <w:pPr>
                    <w:widowControl/>
                    <w:spacing w:line="0" w:lineRule="atLeast"/>
                    <w:jc w:val="left"/>
                    <w:rPr>
                      <w:rFonts w:ascii="宋体" w:hAnsi="宋体" w:cs="宋体"/>
                      <w:color w:val="000000"/>
                      <w:kern w:val="0"/>
                      <w:sz w:val="24"/>
                      <w:szCs w:val="24"/>
                    </w:rPr>
                  </w:pPr>
                  <w:r w:rsidRPr="00FE7C98">
                    <w:rPr>
                      <w:rFonts w:ascii="宋体" w:hAnsi="宋体" w:cs="宋体" w:hint="eastAsia"/>
                      <w:color w:val="000000"/>
                      <w:kern w:val="0"/>
                      <w:sz w:val="24"/>
                      <w:szCs w:val="24"/>
                    </w:rPr>
                    <w:t xml:space="preserve">　</w:t>
                  </w:r>
                </w:p>
              </w:tc>
            </w:tr>
            <w:tr w:rsidR="00B62F72" w:rsidRPr="00FE7C98" w:rsidTr="003636D3">
              <w:trPr>
                <w:trHeight w:val="850"/>
              </w:trPr>
              <w:tc>
                <w:tcPr>
                  <w:tcW w:w="784" w:type="dxa"/>
                  <w:vMerge/>
                </w:tcPr>
                <w:p w:rsidR="00B62F72" w:rsidRPr="00FE7C98" w:rsidRDefault="00B62F72" w:rsidP="003636D3">
                  <w:pPr>
                    <w:widowControl/>
                    <w:spacing w:line="0" w:lineRule="atLeast"/>
                    <w:rPr>
                      <w:rFonts w:ascii="宋体" w:hAnsi="宋体" w:cs="宋体"/>
                      <w:color w:val="000000"/>
                      <w:kern w:val="0"/>
                      <w:sz w:val="24"/>
                      <w:szCs w:val="24"/>
                    </w:rPr>
                  </w:pPr>
                </w:p>
              </w:tc>
              <w:tc>
                <w:tcPr>
                  <w:tcW w:w="2173" w:type="dxa"/>
                  <w:shd w:val="clear" w:color="000000" w:fill="FFFFFF"/>
                </w:tcPr>
                <w:p w:rsidR="00B62F72" w:rsidRPr="00FE7C98" w:rsidRDefault="00B62F72" w:rsidP="003636D3">
                  <w:pPr>
                    <w:widowControl/>
                    <w:spacing w:line="0" w:lineRule="atLeast"/>
                    <w:rPr>
                      <w:rFonts w:ascii="宋体" w:hAnsi="宋体" w:cs="宋体"/>
                      <w:color w:val="000000"/>
                      <w:kern w:val="0"/>
                      <w:sz w:val="24"/>
                      <w:szCs w:val="24"/>
                    </w:rPr>
                  </w:pPr>
                  <w:r w:rsidRPr="00FE7C98">
                    <w:rPr>
                      <w:rFonts w:ascii="宋体" w:hAnsi="宋体" w:cs="宋体" w:hint="eastAsia"/>
                      <w:color w:val="000000"/>
                      <w:kern w:val="0"/>
                      <w:sz w:val="24"/>
                      <w:szCs w:val="24"/>
                    </w:rPr>
                    <w:t>死因不明比例</w:t>
                  </w:r>
                </w:p>
              </w:tc>
              <w:tc>
                <w:tcPr>
                  <w:tcW w:w="3213" w:type="dxa"/>
                  <w:shd w:val="clear" w:color="000000" w:fill="FFFFFF"/>
                </w:tcPr>
                <w:p w:rsidR="00B62F72" w:rsidRPr="00FE7C98" w:rsidRDefault="00B62F72" w:rsidP="003636D3">
                  <w:pPr>
                    <w:widowControl/>
                    <w:spacing w:line="0" w:lineRule="atLeast"/>
                    <w:rPr>
                      <w:rFonts w:ascii="宋体" w:hAnsi="宋体" w:cs="宋体"/>
                      <w:color w:val="000000"/>
                      <w:kern w:val="0"/>
                      <w:sz w:val="24"/>
                      <w:szCs w:val="24"/>
                    </w:rPr>
                  </w:pPr>
                  <w:r w:rsidRPr="00FE7C98">
                    <w:rPr>
                      <w:rFonts w:ascii="宋体" w:hAnsi="宋体" w:cs="宋体" w:hint="eastAsia"/>
                      <w:color w:val="000000"/>
                      <w:kern w:val="0"/>
                      <w:sz w:val="24"/>
                      <w:szCs w:val="24"/>
                    </w:rPr>
                    <w:t>人口死亡</w:t>
                  </w:r>
                  <w:proofErr w:type="gramStart"/>
                  <w:r w:rsidRPr="00FE7C98">
                    <w:rPr>
                      <w:rFonts w:ascii="宋体" w:hAnsi="宋体" w:cs="宋体" w:hint="eastAsia"/>
                      <w:color w:val="000000"/>
                      <w:kern w:val="0"/>
                      <w:sz w:val="24"/>
                      <w:szCs w:val="24"/>
                    </w:rPr>
                    <w:t>信息等记管理系统</w:t>
                  </w:r>
                  <w:proofErr w:type="gramEnd"/>
                  <w:r w:rsidRPr="00FE7C98">
                    <w:rPr>
                      <w:rFonts w:ascii="宋体" w:hAnsi="宋体" w:cs="宋体" w:hint="eastAsia"/>
                      <w:color w:val="000000"/>
                      <w:kern w:val="0"/>
                      <w:sz w:val="24"/>
                      <w:szCs w:val="24"/>
                    </w:rPr>
                    <w:t>“按单位质量分析”中死因不明比例&lt;3%。</w:t>
                  </w:r>
                </w:p>
              </w:tc>
              <w:tc>
                <w:tcPr>
                  <w:tcW w:w="2872" w:type="dxa"/>
                  <w:shd w:val="clear" w:color="000000" w:fill="FFFFFF"/>
                </w:tcPr>
                <w:p w:rsidR="00B62F72" w:rsidRPr="00FE7C98" w:rsidRDefault="00B62F72" w:rsidP="003636D3">
                  <w:pPr>
                    <w:widowControl/>
                    <w:spacing w:line="0" w:lineRule="atLeast"/>
                    <w:rPr>
                      <w:rFonts w:ascii="宋体" w:hAnsi="宋体" w:cs="宋体"/>
                      <w:color w:val="000000"/>
                      <w:kern w:val="0"/>
                      <w:sz w:val="24"/>
                      <w:szCs w:val="24"/>
                    </w:rPr>
                  </w:pPr>
                  <w:r w:rsidRPr="00FE7C98">
                    <w:rPr>
                      <w:rFonts w:ascii="宋体" w:hAnsi="宋体" w:cs="宋体" w:hint="eastAsia"/>
                      <w:color w:val="000000"/>
                      <w:kern w:val="0"/>
                      <w:sz w:val="24"/>
                      <w:szCs w:val="24"/>
                    </w:rPr>
                    <w:t>上一个季度，人口死亡信息登记管理系统中各医院上报的死亡记录。</w:t>
                  </w:r>
                </w:p>
              </w:tc>
              <w:tc>
                <w:tcPr>
                  <w:tcW w:w="3326" w:type="dxa"/>
                  <w:shd w:val="clear" w:color="000000" w:fill="FFFFFF"/>
                </w:tcPr>
                <w:p w:rsidR="00B62F72" w:rsidRPr="00FE7C98" w:rsidRDefault="00B62F72" w:rsidP="003636D3">
                  <w:pPr>
                    <w:widowControl/>
                    <w:spacing w:line="0" w:lineRule="atLeast"/>
                    <w:rPr>
                      <w:rFonts w:ascii="宋体" w:hAnsi="宋体" w:cs="宋体"/>
                      <w:color w:val="000000"/>
                      <w:kern w:val="0"/>
                      <w:sz w:val="24"/>
                      <w:szCs w:val="24"/>
                    </w:rPr>
                  </w:pPr>
                  <w:r w:rsidRPr="00FE7C98">
                    <w:rPr>
                      <w:rFonts w:ascii="宋体" w:hAnsi="宋体" w:cs="宋体" w:hint="eastAsia"/>
                      <w:color w:val="000000"/>
                      <w:kern w:val="0"/>
                      <w:sz w:val="24"/>
                      <w:szCs w:val="24"/>
                    </w:rPr>
                    <w:t>死因不明比例&lt;3%满分，否则不得分。</w:t>
                  </w:r>
                </w:p>
              </w:tc>
              <w:tc>
                <w:tcPr>
                  <w:tcW w:w="576" w:type="dxa"/>
                  <w:shd w:val="clear" w:color="000000" w:fill="FFFFFF"/>
                </w:tcPr>
                <w:p w:rsidR="00B62F72" w:rsidRPr="00FE7C98" w:rsidRDefault="00B62F72" w:rsidP="003636D3">
                  <w:pPr>
                    <w:widowControl/>
                    <w:spacing w:line="0" w:lineRule="atLeast"/>
                    <w:jc w:val="center"/>
                    <w:rPr>
                      <w:rFonts w:ascii="宋体" w:hAnsi="宋体" w:cs="Calibri"/>
                      <w:color w:val="000000"/>
                      <w:kern w:val="0"/>
                      <w:sz w:val="24"/>
                      <w:szCs w:val="24"/>
                    </w:rPr>
                  </w:pPr>
                  <w:r w:rsidRPr="00FE7C98">
                    <w:rPr>
                      <w:rFonts w:ascii="宋体" w:hAnsi="宋体" w:cs="Calibri"/>
                      <w:color w:val="000000"/>
                      <w:kern w:val="0"/>
                      <w:sz w:val="24"/>
                      <w:szCs w:val="24"/>
                    </w:rPr>
                    <w:t>2</w:t>
                  </w:r>
                </w:p>
              </w:tc>
              <w:tc>
                <w:tcPr>
                  <w:tcW w:w="600" w:type="dxa"/>
                  <w:shd w:val="clear" w:color="auto" w:fill="auto"/>
                  <w:vAlign w:val="center"/>
                </w:tcPr>
                <w:p w:rsidR="00B62F72" w:rsidRPr="00FE7C98" w:rsidRDefault="00B62F72" w:rsidP="003636D3">
                  <w:pPr>
                    <w:widowControl/>
                    <w:spacing w:line="0" w:lineRule="atLeast"/>
                    <w:jc w:val="left"/>
                    <w:rPr>
                      <w:rFonts w:ascii="宋体" w:hAnsi="宋体" w:cs="宋体"/>
                      <w:color w:val="000000"/>
                      <w:kern w:val="0"/>
                      <w:sz w:val="24"/>
                      <w:szCs w:val="24"/>
                    </w:rPr>
                  </w:pPr>
                  <w:r w:rsidRPr="00FE7C98">
                    <w:rPr>
                      <w:rFonts w:ascii="宋体" w:hAnsi="宋体" w:cs="宋体" w:hint="eastAsia"/>
                      <w:color w:val="000000"/>
                      <w:kern w:val="0"/>
                      <w:sz w:val="24"/>
                      <w:szCs w:val="24"/>
                    </w:rPr>
                    <w:t xml:space="preserve">　</w:t>
                  </w:r>
                </w:p>
              </w:tc>
            </w:tr>
            <w:tr w:rsidR="00B62F72" w:rsidRPr="00FE7C98" w:rsidTr="003636D3">
              <w:trPr>
                <w:trHeight w:val="893"/>
              </w:trPr>
              <w:tc>
                <w:tcPr>
                  <w:tcW w:w="784" w:type="dxa"/>
                  <w:vMerge/>
                </w:tcPr>
                <w:p w:rsidR="00B62F72" w:rsidRPr="00FE7C98" w:rsidRDefault="00B62F72" w:rsidP="003636D3">
                  <w:pPr>
                    <w:widowControl/>
                    <w:spacing w:line="0" w:lineRule="atLeast"/>
                    <w:rPr>
                      <w:rFonts w:ascii="宋体" w:hAnsi="宋体" w:cs="宋体"/>
                      <w:color w:val="000000"/>
                      <w:kern w:val="0"/>
                      <w:sz w:val="24"/>
                      <w:szCs w:val="24"/>
                    </w:rPr>
                  </w:pPr>
                </w:p>
              </w:tc>
              <w:tc>
                <w:tcPr>
                  <w:tcW w:w="2173" w:type="dxa"/>
                  <w:shd w:val="clear" w:color="000000" w:fill="FFFFFF"/>
                </w:tcPr>
                <w:p w:rsidR="00B62F72" w:rsidRPr="00FE7C98" w:rsidRDefault="00B62F72" w:rsidP="003636D3">
                  <w:pPr>
                    <w:widowControl/>
                    <w:spacing w:line="0" w:lineRule="atLeast"/>
                    <w:rPr>
                      <w:rFonts w:ascii="宋体" w:hAnsi="宋体" w:cs="宋体"/>
                      <w:color w:val="000000"/>
                      <w:kern w:val="0"/>
                      <w:sz w:val="24"/>
                      <w:szCs w:val="24"/>
                    </w:rPr>
                  </w:pPr>
                  <w:r w:rsidRPr="00FE7C98">
                    <w:rPr>
                      <w:rFonts w:ascii="宋体" w:hAnsi="宋体" w:cs="宋体" w:hint="eastAsia"/>
                      <w:color w:val="000000"/>
                      <w:kern w:val="0"/>
                      <w:sz w:val="24"/>
                      <w:szCs w:val="24"/>
                    </w:rPr>
                    <w:t>根本死因编码不准确比例</w:t>
                  </w:r>
                </w:p>
              </w:tc>
              <w:tc>
                <w:tcPr>
                  <w:tcW w:w="3213" w:type="dxa"/>
                  <w:shd w:val="clear" w:color="000000" w:fill="FFFFFF"/>
                </w:tcPr>
                <w:p w:rsidR="00B62F72" w:rsidRPr="00FE7C98" w:rsidRDefault="00B62F72" w:rsidP="003636D3">
                  <w:pPr>
                    <w:widowControl/>
                    <w:spacing w:line="0" w:lineRule="atLeast"/>
                    <w:rPr>
                      <w:rFonts w:ascii="宋体" w:hAnsi="宋体" w:cs="宋体"/>
                      <w:color w:val="000000"/>
                      <w:kern w:val="0"/>
                      <w:sz w:val="24"/>
                      <w:szCs w:val="24"/>
                    </w:rPr>
                  </w:pPr>
                  <w:r w:rsidRPr="00FE7C98">
                    <w:rPr>
                      <w:rFonts w:ascii="宋体" w:hAnsi="宋体" w:cs="宋体" w:hint="eastAsia"/>
                      <w:color w:val="000000"/>
                      <w:kern w:val="0"/>
                      <w:sz w:val="24"/>
                      <w:szCs w:val="24"/>
                    </w:rPr>
                    <w:t>人口死亡</w:t>
                  </w:r>
                  <w:proofErr w:type="gramStart"/>
                  <w:r w:rsidRPr="00FE7C98">
                    <w:rPr>
                      <w:rFonts w:ascii="宋体" w:hAnsi="宋体" w:cs="宋体" w:hint="eastAsia"/>
                      <w:color w:val="000000"/>
                      <w:kern w:val="0"/>
                      <w:sz w:val="24"/>
                      <w:szCs w:val="24"/>
                    </w:rPr>
                    <w:t>信息等记管理系统</w:t>
                  </w:r>
                  <w:proofErr w:type="gramEnd"/>
                  <w:r w:rsidRPr="00FE7C98">
                    <w:rPr>
                      <w:rFonts w:ascii="宋体" w:hAnsi="宋体" w:cs="宋体" w:hint="eastAsia"/>
                      <w:color w:val="000000"/>
                      <w:kern w:val="0"/>
                      <w:sz w:val="24"/>
                      <w:szCs w:val="24"/>
                    </w:rPr>
                    <w:t>“按单位质量分析”中根本死因编码不准确比例&lt;5%。</w:t>
                  </w:r>
                </w:p>
              </w:tc>
              <w:tc>
                <w:tcPr>
                  <w:tcW w:w="2872" w:type="dxa"/>
                  <w:shd w:val="clear" w:color="000000" w:fill="FFFFFF"/>
                </w:tcPr>
                <w:p w:rsidR="00B62F72" w:rsidRPr="00FE7C98" w:rsidRDefault="00B62F72" w:rsidP="003636D3">
                  <w:pPr>
                    <w:widowControl/>
                    <w:spacing w:line="0" w:lineRule="atLeast"/>
                    <w:rPr>
                      <w:rFonts w:ascii="宋体" w:hAnsi="宋体" w:cs="宋体"/>
                      <w:color w:val="000000"/>
                      <w:kern w:val="0"/>
                      <w:sz w:val="24"/>
                      <w:szCs w:val="24"/>
                    </w:rPr>
                  </w:pPr>
                  <w:r w:rsidRPr="00FE7C98">
                    <w:rPr>
                      <w:rFonts w:ascii="宋体" w:hAnsi="宋体" w:cs="宋体" w:hint="eastAsia"/>
                      <w:color w:val="000000"/>
                      <w:kern w:val="0"/>
                      <w:sz w:val="24"/>
                      <w:szCs w:val="24"/>
                    </w:rPr>
                    <w:t>上一个季度，人口死亡信息管理系统中各医院上报的死亡记录。</w:t>
                  </w:r>
                </w:p>
              </w:tc>
              <w:tc>
                <w:tcPr>
                  <w:tcW w:w="3326" w:type="dxa"/>
                  <w:shd w:val="clear" w:color="000000" w:fill="FFFFFF"/>
                </w:tcPr>
                <w:p w:rsidR="00B62F72" w:rsidRPr="00FE7C98" w:rsidRDefault="00B62F72" w:rsidP="003636D3">
                  <w:pPr>
                    <w:widowControl/>
                    <w:spacing w:line="0" w:lineRule="atLeast"/>
                    <w:rPr>
                      <w:rFonts w:ascii="宋体" w:hAnsi="宋体" w:cs="宋体"/>
                      <w:color w:val="000000"/>
                      <w:kern w:val="0"/>
                      <w:sz w:val="24"/>
                      <w:szCs w:val="24"/>
                    </w:rPr>
                  </w:pPr>
                  <w:r w:rsidRPr="00FE7C98">
                    <w:rPr>
                      <w:rFonts w:ascii="宋体" w:hAnsi="宋体" w:cs="宋体" w:hint="eastAsia"/>
                      <w:color w:val="000000"/>
                      <w:kern w:val="0"/>
                      <w:sz w:val="24"/>
                      <w:szCs w:val="24"/>
                    </w:rPr>
                    <w:t>编码不准确比例&lt;5%满分，每下降5%扣1分，扣完为止。</w:t>
                  </w:r>
                </w:p>
              </w:tc>
              <w:tc>
                <w:tcPr>
                  <w:tcW w:w="576" w:type="dxa"/>
                  <w:shd w:val="clear" w:color="000000" w:fill="FFFFFF"/>
                </w:tcPr>
                <w:p w:rsidR="00B62F72" w:rsidRPr="00FE7C98" w:rsidRDefault="00B62F72" w:rsidP="003636D3">
                  <w:pPr>
                    <w:widowControl/>
                    <w:spacing w:line="0" w:lineRule="atLeast"/>
                    <w:jc w:val="center"/>
                    <w:rPr>
                      <w:rFonts w:ascii="宋体" w:hAnsi="宋体" w:cs="宋体"/>
                      <w:color w:val="000000"/>
                      <w:kern w:val="0"/>
                      <w:sz w:val="24"/>
                      <w:szCs w:val="24"/>
                    </w:rPr>
                  </w:pPr>
                  <w:r w:rsidRPr="00FE7C98">
                    <w:rPr>
                      <w:rFonts w:ascii="宋体" w:hAnsi="宋体" w:cs="宋体" w:hint="eastAsia"/>
                      <w:color w:val="000000"/>
                      <w:kern w:val="0"/>
                      <w:sz w:val="24"/>
                      <w:szCs w:val="24"/>
                    </w:rPr>
                    <w:t>2</w:t>
                  </w:r>
                </w:p>
              </w:tc>
              <w:tc>
                <w:tcPr>
                  <w:tcW w:w="600" w:type="dxa"/>
                  <w:shd w:val="clear" w:color="000000" w:fill="FFFFFF"/>
                  <w:vAlign w:val="center"/>
                </w:tcPr>
                <w:p w:rsidR="00B62F72" w:rsidRPr="00FE7C98" w:rsidRDefault="00B62F72" w:rsidP="003636D3">
                  <w:pPr>
                    <w:widowControl/>
                    <w:spacing w:line="0" w:lineRule="atLeast"/>
                    <w:jc w:val="left"/>
                    <w:rPr>
                      <w:rFonts w:ascii="宋体" w:hAnsi="宋体" w:cs="宋体"/>
                      <w:color w:val="000000"/>
                      <w:kern w:val="0"/>
                      <w:sz w:val="24"/>
                      <w:szCs w:val="24"/>
                    </w:rPr>
                  </w:pPr>
                  <w:r w:rsidRPr="00FE7C98">
                    <w:rPr>
                      <w:rFonts w:ascii="宋体" w:hAnsi="宋体" w:cs="宋体" w:hint="eastAsia"/>
                      <w:color w:val="000000"/>
                      <w:kern w:val="0"/>
                      <w:sz w:val="24"/>
                      <w:szCs w:val="24"/>
                    </w:rPr>
                    <w:t xml:space="preserve">　</w:t>
                  </w:r>
                </w:p>
              </w:tc>
            </w:tr>
            <w:tr w:rsidR="00B62F72" w:rsidRPr="00FE7C98" w:rsidTr="003636D3">
              <w:trPr>
                <w:trHeight w:val="900"/>
              </w:trPr>
              <w:tc>
                <w:tcPr>
                  <w:tcW w:w="784" w:type="dxa"/>
                  <w:vMerge/>
                </w:tcPr>
                <w:p w:rsidR="00B62F72" w:rsidRPr="00FE7C98" w:rsidRDefault="00B62F72" w:rsidP="003636D3">
                  <w:pPr>
                    <w:widowControl/>
                    <w:spacing w:line="0" w:lineRule="atLeast"/>
                    <w:rPr>
                      <w:rFonts w:ascii="宋体" w:hAnsi="宋体" w:cs="宋体"/>
                      <w:color w:val="000000"/>
                      <w:kern w:val="0"/>
                      <w:sz w:val="24"/>
                      <w:szCs w:val="24"/>
                    </w:rPr>
                  </w:pPr>
                </w:p>
              </w:tc>
              <w:tc>
                <w:tcPr>
                  <w:tcW w:w="2173" w:type="dxa"/>
                  <w:shd w:val="clear" w:color="000000" w:fill="FFFFFF"/>
                </w:tcPr>
                <w:p w:rsidR="00B62F72" w:rsidRPr="00FE7C98" w:rsidRDefault="00B62F72" w:rsidP="003636D3">
                  <w:pPr>
                    <w:widowControl/>
                    <w:spacing w:line="0" w:lineRule="atLeast"/>
                    <w:rPr>
                      <w:rFonts w:ascii="宋体" w:hAnsi="宋体" w:cs="宋体"/>
                      <w:color w:val="000000"/>
                      <w:kern w:val="0"/>
                      <w:sz w:val="24"/>
                      <w:szCs w:val="24"/>
                    </w:rPr>
                  </w:pPr>
                  <w:r w:rsidRPr="00FE7C98">
                    <w:rPr>
                      <w:rFonts w:ascii="宋体" w:hAnsi="宋体" w:cs="宋体" w:hint="eastAsia"/>
                      <w:color w:val="000000"/>
                      <w:kern w:val="0"/>
                      <w:sz w:val="24"/>
                      <w:szCs w:val="24"/>
                    </w:rPr>
                    <w:t>死因链填写及编码完整准确率&gt;95%</w:t>
                  </w:r>
                </w:p>
              </w:tc>
              <w:tc>
                <w:tcPr>
                  <w:tcW w:w="3213" w:type="dxa"/>
                  <w:shd w:val="clear" w:color="000000" w:fill="FFFFFF"/>
                </w:tcPr>
                <w:p w:rsidR="00B62F72" w:rsidRPr="00FE7C98" w:rsidRDefault="00B62F72" w:rsidP="003636D3">
                  <w:pPr>
                    <w:widowControl/>
                    <w:spacing w:line="0" w:lineRule="atLeast"/>
                    <w:rPr>
                      <w:rFonts w:ascii="宋体" w:hAnsi="宋体" w:cs="宋体"/>
                      <w:color w:val="000000"/>
                      <w:kern w:val="0"/>
                      <w:sz w:val="24"/>
                      <w:szCs w:val="24"/>
                    </w:rPr>
                  </w:pPr>
                  <w:r w:rsidRPr="00FE7C98">
                    <w:rPr>
                      <w:rFonts w:ascii="宋体" w:hAnsi="宋体" w:cs="宋体" w:hint="eastAsia"/>
                      <w:color w:val="000000"/>
                      <w:kern w:val="0"/>
                      <w:sz w:val="24"/>
                      <w:szCs w:val="24"/>
                    </w:rPr>
                    <w:t>死因链填写及编码完整准确率&gt;95%。</w:t>
                  </w:r>
                </w:p>
              </w:tc>
              <w:tc>
                <w:tcPr>
                  <w:tcW w:w="2872" w:type="dxa"/>
                  <w:shd w:val="clear" w:color="000000" w:fill="FFFFFF"/>
                </w:tcPr>
                <w:p w:rsidR="00B62F72" w:rsidRPr="00FE7C98" w:rsidRDefault="00B62F72" w:rsidP="003636D3">
                  <w:pPr>
                    <w:widowControl/>
                    <w:spacing w:line="0" w:lineRule="atLeast"/>
                    <w:rPr>
                      <w:rFonts w:ascii="宋体" w:hAnsi="宋体" w:cs="宋体"/>
                      <w:color w:val="000000"/>
                      <w:kern w:val="0"/>
                      <w:sz w:val="24"/>
                      <w:szCs w:val="24"/>
                    </w:rPr>
                  </w:pPr>
                  <w:r w:rsidRPr="00FE7C98">
                    <w:rPr>
                      <w:rFonts w:ascii="宋体" w:hAnsi="宋体" w:cs="宋体" w:hint="eastAsia"/>
                      <w:color w:val="000000"/>
                      <w:kern w:val="0"/>
                      <w:sz w:val="24"/>
                      <w:szCs w:val="24"/>
                    </w:rPr>
                    <w:t>人口死亡信息登记管理系统中各医院上报的死亡记录。</w:t>
                  </w:r>
                </w:p>
              </w:tc>
              <w:tc>
                <w:tcPr>
                  <w:tcW w:w="3326" w:type="dxa"/>
                  <w:shd w:val="clear" w:color="000000" w:fill="FFFFFF"/>
                </w:tcPr>
                <w:p w:rsidR="00B62F72" w:rsidRPr="00FE7C98" w:rsidRDefault="00B62F72" w:rsidP="003636D3">
                  <w:pPr>
                    <w:widowControl/>
                    <w:spacing w:line="0" w:lineRule="atLeast"/>
                    <w:rPr>
                      <w:rFonts w:ascii="宋体" w:hAnsi="宋体" w:cs="宋体"/>
                      <w:color w:val="000000"/>
                      <w:kern w:val="0"/>
                      <w:sz w:val="24"/>
                      <w:szCs w:val="24"/>
                    </w:rPr>
                  </w:pPr>
                  <w:r w:rsidRPr="00FE7C98">
                    <w:rPr>
                      <w:rFonts w:ascii="宋体" w:hAnsi="宋体" w:cs="宋体" w:hint="eastAsia"/>
                      <w:color w:val="000000"/>
                      <w:kern w:val="0"/>
                      <w:sz w:val="24"/>
                      <w:szCs w:val="24"/>
                    </w:rPr>
                    <w:t>死因链填写及编码完整准确率&gt;95%满分，否则不得分。</w:t>
                  </w:r>
                </w:p>
              </w:tc>
              <w:tc>
                <w:tcPr>
                  <w:tcW w:w="576" w:type="dxa"/>
                  <w:shd w:val="clear" w:color="000000" w:fill="FFFFFF"/>
                </w:tcPr>
                <w:p w:rsidR="00B62F72" w:rsidRPr="00FE7C98" w:rsidRDefault="00B62F72" w:rsidP="003636D3">
                  <w:pPr>
                    <w:widowControl/>
                    <w:spacing w:line="0" w:lineRule="atLeast"/>
                    <w:jc w:val="center"/>
                    <w:rPr>
                      <w:rFonts w:ascii="宋体" w:hAnsi="宋体" w:cs="Calibri"/>
                      <w:color w:val="000000"/>
                      <w:kern w:val="0"/>
                      <w:sz w:val="24"/>
                      <w:szCs w:val="24"/>
                    </w:rPr>
                  </w:pPr>
                  <w:r w:rsidRPr="00FE7C98">
                    <w:rPr>
                      <w:rFonts w:ascii="宋体" w:hAnsi="宋体" w:cs="Calibri"/>
                      <w:color w:val="000000"/>
                      <w:kern w:val="0"/>
                      <w:sz w:val="24"/>
                      <w:szCs w:val="24"/>
                    </w:rPr>
                    <w:t>2</w:t>
                  </w:r>
                </w:p>
              </w:tc>
              <w:tc>
                <w:tcPr>
                  <w:tcW w:w="600" w:type="dxa"/>
                  <w:shd w:val="clear" w:color="000000" w:fill="FFFFFF"/>
                  <w:vAlign w:val="center"/>
                </w:tcPr>
                <w:p w:rsidR="00B62F72" w:rsidRPr="00FE7C98" w:rsidRDefault="00B62F72" w:rsidP="003636D3">
                  <w:pPr>
                    <w:widowControl/>
                    <w:spacing w:line="0" w:lineRule="atLeast"/>
                    <w:jc w:val="left"/>
                    <w:rPr>
                      <w:rFonts w:ascii="宋体" w:hAnsi="宋体" w:cs="宋体"/>
                      <w:color w:val="000000"/>
                      <w:kern w:val="0"/>
                      <w:sz w:val="24"/>
                      <w:szCs w:val="24"/>
                    </w:rPr>
                  </w:pPr>
                  <w:r w:rsidRPr="00FE7C98">
                    <w:rPr>
                      <w:rFonts w:ascii="宋体" w:hAnsi="宋体" w:cs="宋体" w:hint="eastAsia"/>
                      <w:color w:val="000000"/>
                      <w:kern w:val="0"/>
                      <w:sz w:val="24"/>
                      <w:szCs w:val="24"/>
                    </w:rPr>
                    <w:t xml:space="preserve">　</w:t>
                  </w:r>
                </w:p>
              </w:tc>
            </w:tr>
            <w:tr w:rsidR="00B62F72" w:rsidRPr="00FE7C98" w:rsidTr="003636D3">
              <w:trPr>
                <w:trHeight w:val="900"/>
              </w:trPr>
              <w:tc>
                <w:tcPr>
                  <w:tcW w:w="784" w:type="dxa"/>
                  <w:vMerge/>
                </w:tcPr>
                <w:p w:rsidR="00B62F72" w:rsidRPr="00FE7C98" w:rsidRDefault="00B62F72" w:rsidP="003636D3">
                  <w:pPr>
                    <w:widowControl/>
                    <w:spacing w:line="0" w:lineRule="atLeast"/>
                    <w:rPr>
                      <w:rFonts w:ascii="宋体" w:hAnsi="宋体" w:cs="宋体"/>
                      <w:color w:val="000000"/>
                      <w:kern w:val="0"/>
                      <w:sz w:val="24"/>
                      <w:szCs w:val="24"/>
                    </w:rPr>
                  </w:pPr>
                </w:p>
              </w:tc>
              <w:tc>
                <w:tcPr>
                  <w:tcW w:w="2173" w:type="dxa"/>
                  <w:shd w:val="clear" w:color="000000" w:fill="FFFFFF"/>
                </w:tcPr>
                <w:p w:rsidR="00B62F72" w:rsidRPr="00FE7C98" w:rsidRDefault="00B62F72" w:rsidP="003636D3">
                  <w:pPr>
                    <w:widowControl/>
                    <w:spacing w:line="0" w:lineRule="atLeast"/>
                    <w:rPr>
                      <w:rFonts w:ascii="宋体" w:hAnsi="宋体" w:cs="宋体"/>
                      <w:color w:val="000000"/>
                      <w:kern w:val="0"/>
                      <w:sz w:val="24"/>
                      <w:szCs w:val="24"/>
                    </w:rPr>
                  </w:pPr>
                  <w:r w:rsidRPr="00FE7C98">
                    <w:rPr>
                      <w:rFonts w:ascii="宋体" w:hAnsi="宋体" w:cs="宋体" w:hint="eastAsia"/>
                      <w:color w:val="000000"/>
                      <w:kern w:val="0"/>
                      <w:sz w:val="24"/>
                      <w:szCs w:val="24"/>
                    </w:rPr>
                    <w:t>死亡报告及时性</w:t>
                  </w:r>
                </w:p>
              </w:tc>
              <w:tc>
                <w:tcPr>
                  <w:tcW w:w="3213" w:type="dxa"/>
                  <w:shd w:val="clear" w:color="000000" w:fill="FFFFFF"/>
                </w:tcPr>
                <w:p w:rsidR="00B62F72" w:rsidRPr="00FE7C98" w:rsidRDefault="00B62F72" w:rsidP="003636D3">
                  <w:pPr>
                    <w:widowControl/>
                    <w:spacing w:line="0" w:lineRule="atLeast"/>
                    <w:rPr>
                      <w:rFonts w:ascii="宋体" w:hAnsi="宋体" w:cs="宋体"/>
                      <w:color w:val="000000"/>
                      <w:kern w:val="0"/>
                      <w:sz w:val="24"/>
                      <w:szCs w:val="24"/>
                    </w:rPr>
                  </w:pPr>
                  <w:r w:rsidRPr="00FE7C98">
                    <w:rPr>
                      <w:rFonts w:ascii="宋体" w:hAnsi="宋体" w:cs="宋体" w:hint="eastAsia"/>
                      <w:color w:val="000000"/>
                      <w:kern w:val="0"/>
                      <w:sz w:val="24"/>
                      <w:szCs w:val="24"/>
                    </w:rPr>
                    <w:t>报告及时比例100%</w:t>
                  </w:r>
                </w:p>
              </w:tc>
              <w:tc>
                <w:tcPr>
                  <w:tcW w:w="2872" w:type="dxa"/>
                  <w:shd w:val="clear" w:color="000000" w:fill="FFFFFF"/>
                </w:tcPr>
                <w:p w:rsidR="00B62F72" w:rsidRPr="00FE7C98" w:rsidRDefault="00B62F72" w:rsidP="003636D3">
                  <w:pPr>
                    <w:widowControl/>
                    <w:spacing w:line="0" w:lineRule="atLeast"/>
                    <w:rPr>
                      <w:rFonts w:ascii="宋体" w:hAnsi="宋体" w:cs="宋体"/>
                      <w:color w:val="000000"/>
                      <w:kern w:val="0"/>
                      <w:sz w:val="24"/>
                      <w:szCs w:val="24"/>
                    </w:rPr>
                  </w:pPr>
                  <w:r w:rsidRPr="00FE7C98">
                    <w:rPr>
                      <w:rFonts w:ascii="宋体" w:hAnsi="宋体" w:cs="宋体" w:hint="eastAsia"/>
                      <w:color w:val="000000"/>
                      <w:kern w:val="0"/>
                      <w:sz w:val="24"/>
                      <w:szCs w:val="24"/>
                    </w:rPr>
                    <w:t>人口死亡信息登记管理系统中各医院上报的死亡记录。</w:t>
                  </w:r>
                </w:p>
              </w:tc>
              <w:tc>
                <w:tcPr>
                  <w:tcW w:w="3326" w:type="dxa"/>
                  <w:shd w:val="clear" w:color="000000" w:fill="FFFFFF"/>
                </w:tcPr>
                <w:p w:rsidR="00B62F72" w:rsidRPr="00FE7C98" w:rsidRDefault="00B62F72" w:rsidP="003636D3">
                  <w:pPr>
                    <w:widowControl/>
                    <w:spacing w:line="0" w:lineRule="atLeast"/>
                    <w:rPr>
                      <w:rFonts w:ascii="宋体" w:hAnsi="宋体" w:cs="宋体"/>
                      <w:color w:val="000000"/>
                      <w:kern w:val="0"/>
                      <w:sz w:val="24"/>
                      <w:szCs w:val="24"/>
                    </w:rPr>
                  </w:pPr>
                  <w:r w:rsidRPr="00FE7C98">
                    <w:rPr>
                      <w:rFonts w:ascii="宋体" w:hAnsi="宋体" w:cs="宋体" w:hint="eastAsia"/>
                      <w:color w:val="000000"/>
                      <w:kern w:val="0"/>
                      <w:sz w:val="24"/>
                      <w:szCs w:val="24"/>
                    </w:rPr>
                    <w:t>有1例迟报，不得分。</w:t>
                  </w:r>
                </w:p>
              </w:tc>
              <w:tc>
                <w:tcPr>
                  <w:tcW w:w="576" w:type="dxa"/>
                  <w:shd w:val="clear" w:color="000000" w:fill="FFFFFF"/>
                </w:tcPr>
                <w:p w:rsidR="00B62F72" w:rsidRPr="00FE7C98" w:rsidRDefault="00B62F72" w:rsidP="003636D3">
                  <w:pPr>
                    <w:widowControl/>
                    <w:spacing w:line="0" w:lineRule="atLeast"/>
                    <w:jc w:val="center"/>
                    <w:rPr>
                      <w:rFonts w:ascii="宋体" w:hAnsi="宋体" w:cs="宋体"/>
                      <w:color w:val="000000"/>
                      <w:kern w:val="0"/>
                      <w:sz w:val="24"/>
                      <w:szCs w:val="24"/>
                    </w:rPr>
                  </w:pPr>
                  <w:r w:rsidRPr="00FE7C98">
                    <w:rPr>
                      <w:rFonts w:ascii="宋体" w:hAnsi="宋体" w:cs="宋体" w:hint="eastAsia"/>
                      <w:color w:val="000000"/>
                      <w:kern w:val="0"/>
                      <w:sz w:val="24"/>
                      <w:szCs w:val="24"/>
                    </w:rPr>
                    <w:t>2</w:t>
                  </w:r>
                </w:p>
              </w:tc>
              <w:tc>
                <w:tcPr>
                  <w:tcW w:w="600" w:type="dxa"/>
                  <w:shd w:val="clear" w:color="000000" w:fill="FFFFFF"/>
                  <w:vAlign w:val="center"/>
                </w:tcPr>
                <w:p w:rsidR="00B62F72" w:rsidRPr="00FE7C98" w:rsidRDefault="00B62F72" w:rsidP="003636D3">
                  <w:pPr>
                    <w:widowControl/>
                    <w:spacing w:line="0" w:lineRule="atLeast"/>
                    <w:jc w:val="left"/>
                    <w:rPr>
                      <w:rFonts w:ascii="宋体" w:hAnsi="宋体" w:cs="宋体"/>
                      <w:color w:val="000000"/>
                      <w:kern w:val="0"/>
                      <w:sz w:val="24"/>
                      <w:szCs w:val="24"/>
                    </w:rPr>
                  </w:pPr>
                </w:p>
              </w:tc>
            </w:tr>
            <w:tr w:rsidR="00B62F72" w:rsidRPr="00FE7C98" w:rsidTr="003636D3">
              <w:trPr>
                <w:trHeight w:val="976"/>
              </w:trPr>
              <w:tc>
                <w:tcPr>
                  <w:tcW w:w="784" w:type="dxa"/>
                  <w:vMerge/>
                </w:tcPr>
                <w:p w:rsidR="00B62F72" w:rsidRPr="00FE7C98" w:rsidRDefault="00B62F72" w:rsidP="003636D3">
                  <w:pPr>
                    <w:widowControl/>
                    <w:spacing w:line="0" w:lineRule="atLeast"/>
                    <w:rPr>
                      <w:rFonts w:ascii="宋体" w:hAnsi="宋体" w:cs="宋体"/>
                      <w:color w:val="000000"/>
                      <w:kern w:val="0"/>
                      <w:sz w:val="24"/>
                      <w:szCs w:val="24"/>
                    </w:rPr>
                  </w:pPr>
                </w:p>
              </w:tc>
              <w:tc>
                <w:tcPr>
                  <w:tcW w:w="2173" w:type="dxa"/>
                  <w:shd w:val="clear" w:color="000000" w:fill="FFFFFF"/>
                </w:tcPr>
                <w:p w:rsidR="00B62F72" w:rsidRPr="00FE7C98" w:rsidRDefault="00B62F72" w:rsidP="003636D3">
                  <w:pPr>
                    <w:widowControl/>
                    <w:spacing w:line="0" w:lineRule="atLeast"/>
                    <w:rPr>
                      <w:rFonts w:ascii="宋体" w:hAnsi="宋体" w:cs="宋体"/>
                      <w:color w:val="000000"/>
                      <w:kern w:val="0"/>
                      <w:sz w:val="24"/>
                      <w:szCs w:val="24"/>
                    </w:rPr>
                  </w:pPr>
                  <w:r w:rsidRPr="00FE7C98">
                    <w:rPr>
                      <w:rFonts w:ascii="宋体" w:hAnsi="宋体" w:cs="宋体" w:hint="eastAsia"/>
                      <w:color w:val="000000"/>
                      <w:kern w:val="0"/>
                      <w:sz w:val="24"/>
                      <w:szCs w:val="24"/>
                    </w:rPr>
                    <w:t>住院肿瘤患者漏报率</w:t>
                  </w:r>
                </w:p>
              </w:tc>
              <w:tc>
                <w:tcPr>
                  <w:tcW w:w="3213" w:type="dxa"/>
                  <w:shd w:val="clear" w:color="000000" w:fill="FFFFFF"/>
                </w:tcPr>
                <w:p w:rsidR="00B62F72" w:rsidRPr="00FE7C98" w:rsidRDefault="00B62F72" w:rsidP="003636D3">
                  <w:pPr>
                    <w:widowControl/>
                    <w:spacing w:line="0" w:lineRule="atLeast"/>
                    <w:rPr>
                      <w:rFonts w:ascii="宋体" w:hAnsi="宋体" w:cs="宋体"/>
                      <w:color w:val="000000"/>
                      <w:kern w:val="0"/>
                      <w:sz w:val="24"/>
                      <w:szCs w:val="24"/>
                    </w:rPr>
                  </w:pPr>
                  <w:r w:rsidRPr="00FE7C98">
                    <w:rPr>
                      <w:rFonts w:ascii="宋体" w:hAnsi="宋体" w:cs="宋体" w:hint="eastAsia"/>
                      <w:color w:val="000000"/>
                      <w:kern w:val="0"/>
                      <w:sz w:val="24"/>
                      <w:szCs w:val="24"/>
                    </w:rPr>
                    <w:t>住院肿瘤患者漏报率&lt;5%。</w:t>
                  </w:r>
                </w:p>
              </w:tc>
              <w:tc>
                <w:tcPr>
                  <w:tcW w:w="2872" w:type="dxa"/>
                  <w:shd w:val="clear" w:color="000000" w:fill="FFFFFF"/>
                </w:tcPr>
                <w:p w:rsidR="00B62F72" w:rsidRPr="00FE7C98" w:rsidRDefault="00B62F72" w:rsidP="003636D3">
                  <w:pPr>
                    <w:widowControl/>
                    <w:spacing w:line="0" w:lineRule="atLeast"/>
                    <w:rPr>
                      <w:rFonts w:ascii="宋体" w:hAnsi="宋体" w:cs="宋体"/>
                      <w:color w:val="000000"/>
                      <w:kern w:val="0"/>
                      <w:sz w:val="24"/>
                      <w:szCs w:val="24"/>
                    </w:rPr>
                  </w:pPr>
                  <w:r w:rsidRPr="00FE7C98">
                    <w:rPr>
                      <w:rFonts w:ascii="宋体" w:hAnsi="宋体" w:cs="宋体" w:hint="eastAsia"/>
                      <w:color w:val="000000"/>
                      <w:kern w:val="0"/>
                      <w:sz w:val="24"/>
                      <w:szCs w:val="24"/>
                    </w:rPr>
                    <w:t>查阅各医院当年住院患者住院登记，</w:t>
                  </w:r>
                  <w:proofErr w:type="gramStart"/>
                  <w:r w:rsidRPr="00FE7C98">
                    <w:rPr>
                      <w:rFonts w:ascii="宋体" w:hAnsi="宋体" w:cs="宋体" w:hint="eastAsia"/>
                      <w:color w:val="000000"/>
                      <w:kern w:val="0"/>
                      <w:sz w:val="24"/>
                      <w:szCs w:val="24"/>
                    </w:rPr>
                    <w:t>各盟市疾控中心</w:t>
                  </w:r>
                  <w:proofErr w:type="gramEnd"/>
                  <w:r w:rsidRPr="00FE7C98">
                    <w:rPr>
                      <w:rFonts w:ascii="宋体" w:hAnsi="宋体" w:cs="宋体" w:hint="eastAsia"/>
                      <w:color w:val="000000"/>
                      <w:kern w:val="0"/>
                      <w:sz w:val="24"/>
                      <w:szCs w:val="24"/>
                    </w:rPr>
                    <w:t>当年发病数据库记录。</w:t>
                  </w:r>
                </w:p>
              </w:tc>
              <w:tc>
                <w:tcPr>
                  <w:tcW w:w="3326" w:type="dxa"/>
                  <w:shd w:val="clear" w:color="000000" w:fill="FFFFFF"/>
                </w:tcPr>
                <w:p w:rsidR="00B62F72" w:rsidRPr="00FE7C98" w:rsidRDefault="00B62F72" w:rsidP="003636D3">
                  <w:pPr>
                    <w:widowControl/>
                    <w:spacing w:line="0" w:lineRule="atLeast"/>
                    <w:rPr>
                      <w:rFonts w:ascii="宋体" w:hAnsi="宋体" w:cs="宋体"/>
                      <w:color w:val="000000"/>
                      <w:kern w:val="0"/>
                      <w:sz w:val="24"/>
                      <w:szCs w:val="24"/>
                    </w:rPr>
                  </w:pPr>
                  <w:r w:rsidRPr="00FE7C98">
                    <w:rPr>
                      <w:rFonts w:ascii="宋体" w:hAnsi="宋体" w:cs="宋体" w:hint="eastAsia"/>
                      <w:color w:val="000000"/>
                      <w:kern w:val="0"/>
                      <w:sz w:val="24"/>
                      <w:szCs w:val="24"/>
                    </w:rPr>
                    <w:t>漏报率&lt;5%，</w:t>
                  </w:r>
                  <w:r w:rsidRPr="00FE7C98">
                    <w:rPr>
                      <w:rFonts w:ascii="宋体" w:hAnsi="宋体" w:cs="宋体"/>
                      <w:color w:val="000000"/>
                      <w:kern w:val="0"/>
                      <w:sz w:val="24"/>
                      <w:szCs w:val="24"/>
                    </w:rPr>
                    <w:t>得满分，</w:t>
                  </w:r>
                  <w:r w:rsidRPr="00FE7C98">
                    <w:rPr>
                      <w:rFonts w:ascii="宋体" w:hAnsi="宋体" w:cs="宋体" w:hint="eastAsia"/>
                      <w:color w:val="000000"/>
                      <w:kern w:val="0"/>
                      <w:sz w:val="24"/>
                      <w:szCs w:val="24"/>
                    </w:rPr>
                    <w:t>每下降5%扣1分，扣完为止。</w:t>
                  </w:r>
                </w:p>
              </w:tc>
              <w:tc>
                <w:tcPr>
                  <w:tcW w:w="576" w:type="dxa"/>
                  <w:shd w:val="clear" w:color="auto" w:fill="auto"/>
                </w:tcPr>
                <w:p w:rsidR="00B62F72" w:rsidRPr="00FE7C98" w:rsidRDefault="00B62F72" w:rsidP="003636D3">
                  <w:pPr>
                    <w:widowControl/>
                    <w:spacing w:line="0" w:lineRule="atLeast"/>
                    <w:jc w:val="center"/>
                    <w:rPr>
                      <w:rFonts w:ascii="宋体" w:hAnsi="宋体" w:cs="宋体"/>
                      <w:color w:val="000000"/>
                      <w:kern w:val="0"/>
                      <w:sz w:val="24"/>
                      <w:szCs w:val="24"/>
                    </w:rPr>
                  </w:pPr>
                  <w:r w:rsidRPr="00FE7C98">
                    <w:rPr>
                      <w:rFonts w:ascii="宋体" w:hAnsi="宋体" w:cs="宋体" w:hint="eastAsia"/>
                      <w:color w:val="000000"/>
                      <w:kern w:val="0"/>
                      <w:sz w:val="24"/>
                      <w:szCs w:val="24"/>
                    </w:rPr>
                    <w:t>2</w:t>
                  </w:r>
                </w:p>
              </w:tc>
              <w:tc>
                <w:tcPr>
                  <w:tcW w:w="600" w:type="dxa"/>
                  <w:shd w:val="clear" w:color="auto" w:fill="auto"/>
                  <w:vAlign w:val="center"/>
                </w:tcPr>
                <w:p w:rsidR="00B62F72" w:rsidRPr="00FE7C98" w:rsidRDefault="00B62F72" w:rsidP="003636D3">
                  <w:pPr>
                    <w:widowControl/>
                    <w:spacing w:line="0" w:lineRule="atLeast"/>
                    <w:jc w:val="left"/>
                    <w:rPr>
                      <w:rFonts w:ascii="宋体" w:hAnsi="宋体" w:cs="宋体"/>
                      <w:color w:val="000000"/>
                      <w:kern w:val="0"/>
                      <w:sz w:val="24"/>
                      <w:szCs w:val="24"/>
                    </w:rPr>
                  </w:pPr>
                  <w:r w:rsidRPr="00FE7C98">
                    <w:rPr>
                      <w:rFonts w:ascii="宋体" w:hAnsi="宋体" w:cs="宋体" w:hint="eastAsia"/>
                      <w:color w:val="000000"/>
                      <w:kern w:val="0"/>
                      <w:sz w:val="24"/>
                      <w:szCs w:val="24"/>
                    </w:rPr>
                    <w:t xml:space="preserve">　</w:t>
                  </w:r>
                </w:p>
              </w:tc>
            </w:tr>
            <w:tr w:rsidR="00B62F72" w:rsidRPr="00FE7C98" w:rsidTr="003636D3">
              <w:trPr>
                <w:trHeight w:val="1044"/>
              </w:trPr>
              <w:tc>
                <w:tcPr>
                  <w:tcW w:w="784" w:type="dxa"/>
                  <w:vMerge/>
                </w:tcPr>
                <w:p w:rsidR="00B62F72" w:rsidRPr="00FE7C98" w:rsidRDefault="00B62F72" w:rsidP="003636D3">
                  <w:pPr>
                    <w:widowControl/>
                    <w:spacing w:line="0" w:lineRule="atLeast"/>
                    <w:rPr>
                      <w:rFonts w:ascii="宋体" w:hAnsi="宋体" w:cs="宋体"/>
                      <w:color w:val="000000"/>
                      <w:kern w:val="0"/>
                      <w:sz w:val="24"/>
                      <w:szCs w:val="24"/>
                    </w:rPr>
                  </w:pPr>
                </w:p>
              </w:tc>
              <w:tc>
                <w:tcPr>
                  <w:tcW w:w="2173" w:type="dxa"/>
                  <w:shd w:val="clear" w:color="000000" w:fill="FFFFFF"/>
                </w:tcPr>
                <w:p w:rsidR="00B62F72" w:rsidRPr="00FE7C98" w:rsidRDefault="00B62F72" w:rsidP="003636D3">
                  <w:pPr>
                    <w:widowControl/>
                    <w:spacing w:line="0" w:lineRule="atLeast"/>
                    <w:rPr>
                      <w:rFonts w:ascii="宋体" w:hAnsi="宋体" w:cs="宋体"/>
                      <w:color w:val="000000"/>
                      <w:kern w:val="0"/>
                      <w:sz w:val="24"/>
                      <w:szCs w:val="24"/>
                    </w:rPr>
                  </w:pPr>
                  <w:r w:rsidRPr="00FE7C98">
                    <w:rPr>
                      <w:rFonts w:ascii="宋体" w:hAnsi="宋体" w:cs="宋体" w:hint="eastAsia"/>
                      <w:color w:val="000000"/>
                      <w:kern w:val="0"/>
                      <w:sz w:val="24"/>
                      <w:szCs w:val="24"/>
                    </w:rPr>
                    <w:t>门诊肿瘤病理确诊病例漏报率</w:t>
                  </w:r>
                </w:p>
              </w:tc>
              <w:tc>
                <w:tcPr>
                  <w:tcW w:w="3213" w:type="dxa"/>
                  <w:shd w:val="clear" w:color="000000" w:fill="FFFFFF"/>
                </w:tcPr>
                <w:p w:rsidR="00B62F72" w:rsidRPr="00FE7C98" w:rsidRDefault="00B62F72" w:rsidP="003636D3">
                  <w:pPr>
                    <w:widowControl/>
                    <w:spacing w:line="0" w:lineRule="atLeast"/>
                    <w:rPr>
                      <w:rFonts w:ascii="宋体" w:hAnsi="宋体" w:cs="宋体"/>
                      <w:color w:val="000000"/>
                      <w:kern w:val="0"/>
                      <w:sz w:val="24"/>
                      <w:szCs w:val="24"/>
                    </w:rPr>
                  </w:pPr>
                  <w:r w:rsidRPr="00FE7C98">
                    <w:rPr>
                      <w:rFonts w:ascii="宋体" w:hAnsi="宋体" w:cs="宋体" w:hint="eastAsia"/>
                      <w:color w:val="000000"/>
                      <w:kern w:val="0"/>
                      <w:sz w:val="24"/>
                      <w:szCs w:val="24"/>
                    </w:rPr>
                    <w:t>肿瘤病理确诊病例漏报率&lt;5%。</w:t>
                  </w:r>
                </w:p>
              </w:tc>
              <w:tc>
                <w:tcPr>
                  <w:tcW w:w="2872" w:type="dxa"/>
                  <w:shd w:val="clear" w:color="000000" w:fill="FFFFFF"/>
                </w:tcPr>
                <w:p w:rsidR="00B62F72" w:rsidRPr="00FE7C98" w:rsidRDefault="00B62F72" w:rsidP="003636D3">
                  <w:pPr>
                    <w:widowControl/>
                    <w:spacing w:line="0" w:lineRule="atLeast"/>
                    <w:rPr>
                      <w:rFonts w:ascii="宋体" w:hAnsi="宋体" w:cs="宋体"/>
                      <w:color w:val="000000"/>
                      <w:kern w:val="0"/>
                      <w:sz w:val="24"/>
                      <w:szCs w:val="24"/>
                    </w:rPr>
                  </w:pPr>
                  <w:r w:rsidRPr="00FE7C98">
                    <w:rPr>
                      <w:rFonts w:ascii="宋体" w:hAnsi="宋体" w:cs="宋体" w:hint="eastAsia"/>
                      <w:color w:val="000000"/>
                      <w:kern w:val="0"/>
                      <w:sz w:val="24"/>
                      <w:szCs w:val="24"/>
                    </w:rPr>
                    <w:t>查阅各医院当年病理科后台</w:t>
                  </w:r>
                  <w:proofErr w:type="gramStart"/>
                  <w:r w:rsidRPr="00FE7C98">
                    <w:rPr>
                      <w:rFonts w:ascii="宋体" w:hAnsi="宋体" w:cs="宋体" w:hint="eastAsia"/>
                      <w:color w:val="000000"/>
                      <w:kern w:val="0"/>
                      <w:sz w:val="24"/>
                      <w:szCs w:val="24"/>
                    </w:rPr>
                    <w:t>台</w:t>
                  </w:r>
                  <w:proofErr w:type="gramEnd"/>
                  <w:r w:rsidRPr="00FE7C98">
                    <w:rPr>
                      <w:rFonts w:ascii="宋体" w:hAnsi="宋体" w:cs="宋体" w:hint="eastAsia"/>
                      <w:color w:val="000000"/>
                      <w:kern w:val="0"/>
                      <w:sz w:val="24"/>
                      <w:szCs w:val="24"/>
                    </w:rPr>
                    <w:t>账门诊</w:t>
                  </w:r>
                  <w:r w:rsidRPr="00FE7C98">
                    <w:rPr>
                      <w:rFonts w:ascii="宋体" w:hAnsi="宋体" w:cs="宋体"/>
                      <w:color w:val="000000"/>
                      <w:kern w:val="0"/>
                      <w:sz w:val="24"/>
                      <w:szCs w:val="24"/>
                    </w:rPr>
                    <w:t>患者记录</w:t>
                  </w:r>
                  <w:r w:rsidRPr="00FE7C98">
                    <w:rPr>
                      <w:rFonts w:ascii="宋体" w:hAnsi="宋体" w:cs="宋体" w:hint="eastAsia"/>
                      <w:color w:val="000000"/>
                      <w:kern w:val="0"/>
                      <w:sz w:val="24"/>
                      <w:szCs w:val="24"/>
                    </w:rPr>
                    <w:t>，</w:t>
                  </w:r>
                  <w:proofErr w:type="gramStart"/>
                  <w:r w:rsidRPr="00FE7C98">
                    <w:rPr>
                      <w:rFonts w:ascii="宋体" w:hAnsi="宋体" w:cs="宋体" w:hint="eastAsia"/>
                      <w:color w:val="000000"/>
                      <w:kern w:val="0"/>
                      <w:sz w:val="24"/>
                      <w:szCs w:val="24"/>
                    </w:rPr>
                    <w:t>各盟市疾控中心</w:t>
                  </w:r>
                  <w:proofErr w:type="gramEnd"/>
                  <w:r w:rsidRPr="00FE7C98">
                    <w:rPr>
                      <w:rFonts w:ascii="宋体" w:hAnsi="宋体" w:cs="宋体" w:hint="eastAsia"/>
                      <w:color w:val="000000"/>
                      <w:kern w:val="0"/>
                      <w:sz w:val="24"/>
                      <w:szCs w:val="24"/>
                    </w:rPr>
                    <w:t>当年发病数据库记录。</w:t>
                  </w:r>
                </w:p>
              </w:tc>
              <w:tc>
                <w:tcPr>
                  <w:tcW w:w="3326" w:type="dxa"/>
                  <w:shd w:val="clear" w:color="000000" w:fill="FFFFFF"/>
                </w:tcPr>
                <w:p w:rsidR="00B62F72" w:rsidRPr="00FE7C98" w:rsidRDefault="00B62F72" w:rsidP="003636D3">
                  <w:pPr>
                    <w:widowControl/>
                    <w:spacing w:line="0" w:lineRule="atLeast"/>
                    <w:rPr>
                      <w:rFonts w:ascii="宋体" w:hAnsi="宋体" w:cs="宋体"/>
                      <w:color w:val="000000"/>
                      <w:kern w:val="0"/>
                      <w:sz w:val="24"/>
                      <w:szCs w:val="24"/>
                    </w:rPr>
                  </w:pPr>
                  <w:r w:rsidRPr="00FE7C98">
                    <w:rPr>
                      <w:rFonts w:ascii="宋体" w:hAnsi="宋体" w:cs="宋体" w:hint="eastAsia"/>
                      <w:color w:val="000000"/>
                      <w:kern w:val="0"/>
                      <w:sz w:val="24"/>
                      <w:szCs w:val="24"/>
                    </w:rPr>
                    <w:t>漏报率&lt;5%，</w:t>
                  </w:r>
                  <w:r w:rsidRPr="00FE7C98">
                    <w:rPr>
                      <w:rFonts w:ascii="宋体" w:hAnsi="宋体" w:cs="宋体"/>
                      <w:color w:val="000000"/>
                      <w:kern w:val="0"/>
                      <w:sz w:val="24"/>
                      <w:szCs w:val="24"/>
                    </w:rPr>
                    <w:t>得满分，</w:t>
                  </w:r>
                  <w:r w:rsidRPr="00FE7C98">
                    <w:rPr>
                      <w:rFonts w:ascii="宋体" w:hAnsi="宋体" w:cs="宋体" w:hint="eastAsia"/>
                      <w:color w:val="000000"/>
                      <w:kern w:val="0"/>
                      <w:sz w:val="24"/>
                      <w:szCs w:val="24"/>
                    </w:rPr>
                    <w:t>每下降5%扣1分，扣完为止。</w:t>
                  </w:r>
                </w:p>
              </w:tc>
              <w:tc>
                <w:tcPr>
                  <w:tcW w:w="576" w:type="dxa"/>
                  <w:shd w:val="clear" w:color="auto" w:fill="auto"/>
                </w:tcPr>
                <w:p w:rsidR="00B62F72" w:rsidRPr="00FE7C98" w:rsidRDefault="00B62F72" w:rsidP="003636D3">
                  <w:pPr>
                    <w:widowControl/>
                    <w:spacing w:line="0" w:lineRule="atLeast"/>
                    <w:jc w:val="center"/>
                    <w:rPr>
                      <w:rFonts w:ascii="宋体" w:hAnsi="宋体" w:cs="宋体"/>
                      <w:color w:val="000000"/>
                      <w:kern w:val="0"/>
                      <w:sz w:val="24"/>
                      <w:szCs w:val="24"/>
                    </w:rPr>
                  </w:pPr>
                  <w:r w:rsidRPr="00FE7C98">
                    <w:rPr>
                      <w:rFonts w:ascii="宋体" w:hAnsi="宋体" w:cs="宋体"/>
                      <w:color w:val="000000"/>
                      <w:kern w:val="0"/>
                      <w:sz w:val="24"/>
                      <w:szCs w:val="24"/>
                    </w:rPr>
                    <w:t>2</w:t>
                  </w:r>
                </w:p>
              </w:tc>
              <w:tc>
                <w:tcPr>
                  <w:tcW w:w="600" w:type="dxa"/>
                  <w:shd w:val="clear" w:color="auto" w:fill="auto"/>
                  <w:vAlign w:val="center"/>
                </w:tcPr>
                <w:p w:rsidR="00B62F72" w:rsidRPr="00FE7C98" w:rsidRDefault="00B62F72" w:rsidP="003636D3">
                  <w:pPr>
                    <w:widowControl/>
                    <w:spacing w:line="0" w:lineRule="atLeast"/>
                    <w:jc w:val="left"/>
                    <w:rPr>
                      <w:rFonts w:ascii="宋体" w:hAnsi="宋体" w:cs="宋体"/>
                      <w:color w:val="000000"/>
                      <w:kern w:val="0"/>
                      <w:sz w:val="24"/>
                      <w:szCs w:val="24"/>
                    </w:rPr>
                  </w:pPr>
                  <w:r w:rsidRPr="00FE7C98">
                    <w:rPr>
                      <w:rFonts w:ascii="宋体" w:hAnsi="宋体" w:cs="宋体" w:hint="eastAsia"/>
                      <w:color w:val="000000"/>
                      <w:kern w:val="0"/>
                      <w:sz w:val="24"/>
                      <w:szCs w:val="24"/>
                    </w:rPr>
                    <w:t xml:space="preserve">　</w:t>
                  </w:r>
                </w:p>
              </w:tc>
            </w:tr>
            <w:tr w:rsidR="00B62F72" w:rsidRPr="00FE7C98" w:rsidTr="003636D3">
              <w:trPr>
                <w:trHeight w:val="1092"/>
              </w:trPr>
              <w:tc>
                <w:tcPr>
                  <w:tcW w:w="784" w:type="dxa"/>
                  <w:vMerge/>
                </w:tcPr>
                <w:p w:rsidR="00B62F72" w:rsidRPr="00FE7C98" w:rsidRDefault="00B62F72" w:rsidP="003636D3">
                  <w:pPr>
                    <w:widowControl/>
                    <w:spacing w:line="0" w:lineRule="atLeast"/>
                    <w:rPr>
                      <w:rFonts w:ascii="宋体" w:hAnsi="宋体" w:cs="宋体"/>
                      <w:color w:val="000000"/>
                      <w:kern w:val="0"/>
                      <w:sz w:val="24"/>
                      <w:szCs w:val="24"/>
                    </w:rPr>
                  </w:pPr>
                </w:p>
              </w:tc>
              <w:tc>
                <w:tcPr>
                  <w:tcW w:w="2173" w:type="dxa"/>
                  <w:shd w:val="clear" w:color="000000" w:fill="FFFFFF"/>
                </w:tcPr>
                <w:p w:rsidR="00B62F72" w:rsidRPr="00FE7C98" w:rsidRDefault="00B62F72" w:rsidP="003636D3">
                  <w:pPr>
                    <w:widowControl/>
                    <w:spacing w:line="0" w:lineRule="atLeast"/>
                    <w:rPr>
                      <w:rFonts w:ascii="宋体" w:hAnsi="宋体" w:cs="宋体"/>
                      <w:color w:val="000000"/>
                      <w:kern w:val="0"/>
                      <w:sz w:val="24"/>
                      <w:szCs w:val="24"/>
                    </w:rPr>
                  </w:pPr>
                  <w:r w:rsidRPr="00FE7C98">
                    <w:rPr>
                      <w:rFonts w:ascii="宋体" w:hAnsi="宋体" w:cs="宋体" w:hint="eastAsia"/>
                      <w:color w:val="000000"/>
                      <w:kern w:val="0"/>
                      <w:sz w:val="24"/>
                      <w:szCs w:val="24"/>
                    </w:rPr>
                    <w:t>肿瘤病理确诊病例报告填报错、</w:t>
                  </w:r>
                  <w:proofErr w:type="gramStart"/>
                  <w:r w:rsidRPr="00FE7C98">
                    <w:rPr>
                      <w:rFonts w:ascii="宋体" w:hAnsi="宋体" w:cs="宋体" w:hint="eastAsia"/>
                      <w:color w:val="000000"/>
                      <w:kern w:val="0"/>
                      <w:sz w:val="24"/>
                      <w:szCs w:val="24"/>
                    </w:rPr>
                    <w:t>漏项率</w:t>
                  </w:r>
                  <w:proofErr w:type="gramEnd"/>
                </w:p>
              </w:tc>
              <w:tc>
                <w:tcPr>
                  <w:tcW w:w="3213" w:type="dxa"/>
                  <w:shd w:val="clear" w:color="000000" w:fill="FFFFFF"/>
                </w:tcPr>
                <w:p w:rsidR="00B62F72" w:rsidRPr="00FE7C98" w:rsidRDefault="00B62F72" w:rsidP="003636D3">
                  <w:pPr>
                    <w:widowControl/>
                    <w:spacing w:line="0" w:lineRule="atLeast"/>
                    <w:rPr>
                      <w:rFonts w:ascii="宋体" w:hAnsi="宋体" w:cs="宋体"/>
                      <w:color w:val="000000"/>
                      <w:kern w:val="0"/>
                      <w:sz w:val="24"/>
                      <w:szCs w:val="24"/>
                    </w:rPr>
                  </w:pPr>
                  <w:r w:rsidRPr="00FE7C98">
                    <w:rPr>
                      <w:rFonts w:ascii="宋体" w:hAnsi="宋体" w:cs="宋体" w:hint="eastAsia"/>
                      <w:color w:val="000000"/>
                      <w:kern w:val="0"/>
                      <w:sz w:val="24"/>
                      <w:szCs w:val="24"/>
                    </w:rPr>
                    <w:t>肿瘤病理确诊病例报告填报错、</w:t>
                  </w:r>
                  <w:proofErr w:type="gramStart"/>
                  <w:r w:rsidRPr="00FE7C98">
                    <w:rPr>
                      <w:rFonts w:ascii="宋体" w:hAnsi="宋体" w:cs="宋体" w:hint="eastAsia"/>
                      <w:color w:val="000000"/>
                      <w:kern w:val="0"/>
                      <w:sz w:val="24"/>
                      <w:szCs w:val="24"/>
                    </w:rPr>
                    <w:t>漏项率</w:t>
                  </w:r>
                  <w:proofErr w:type="gramEnd"/>
                  <w:r w:rsidRPr="00FE7C98">
                    <w:rPr>
                      <w:rFonts w:ascii="宋体" w:hAnsi="宋体" w:cs="宋体" w:hint="eastAsia"/>
                      <w:color w:val="000000"/>
                      <w:kern w:val="0"/>
                      <w:sz w:val="24"/>
                      <w:szCs w:val="24"/>
                    </w:rPr>
                    <w:t>&lt;5%。</w:t>
                  </w:r>
                </w:p>
              </w:tc>
              <w:tc>
                <w:tcPr>
                  <w:tcW w:w="2872" w:type="dxa"/>
                  <w:shd w:val="clear" w:color="000000" w:fill="FFFFFF"/>
                </w:tcPr>
                <w:p w:rsidR="00B62F72" w:rsidRPr="00FE7C98" w:rsidRDefault="00B62F72" w:rsidP="003636D3">
                  <w:pPr>
                    <w:widowControl/>
                    <w:spacing w:line="0" w:lineRule="atLeast"/>
                    <w:rPr>
                      <w:rFonts w:ascii="宋体" w:hAnsi="宋体" w:cs="宋体"/>
                      <w:color w:val="000000"/>
                      <w:kern w:val="0"/>
                      <w:sz w:val="24"/>
                      <w:szCs w:val="24"/>
                    </w:rPr>
                  </w:pPr>
                  <w:r w:rsidRPr="00FE7C98">
                    <w:rPr>
                      <w:rFonts w:ascii="宋体" w:hAnsi="宋体" w:cs="宋体" w:hint="eastAsia"/>
                      <w:color w:val="000000"/>
                      <w:kern w:val="0"/>
                      <w:sz w:val="24"/>
                      <w:szCs w:val="24"/>
                    </w:rPr>
                    <w:t>查阅各医院当年病理科后台</w:t>
                  </w:r>
                  <w:proofErr w:type="gramStart"/>
                  <w:r w:rsidRPr="00FE7C98">
                    <w:rPr>
                      <w:rFonts w:ascii="宋体" w:hAnsi="宋体" w:cs="宋体" w:hint="eastAsia"/>
                      <w:color w:val="000000"/>
                      <w:kern w:val="0"/>
                      <w:sz w:val="24"/>
                      <w:szCs w:val="24"/>
                    </w:rPr>
                    <w:t>台账及</w:t>
                  </w:r>
                  <w:proofErr w:type="gramEnd"/>
                  <w:r w:rsidRPr="00FE7C98">
                    <w:rPr>
                      <w:rFonts w:ascii="宋体" w:hAnsi="宋体" w:cs="宋体" w:hint="eastAsia"/>
                      <w:color w:val="000000"/>
                      <w:kern w:val="0"/>
                      <w:sz w:val="24"/>
                      <w:szCs w:val="24"/>
                    </w:rPr>
                    <w:t>病理相关记录；</w:t>
                  </w:r>
                  <w:proofErr w:type="gramStart"/>
                  <w:r w:rsidRPr="00FE7C98">
                    <w:rPr>
                      <w:rFonts w:ascii="宋体" w:hAnsi="宋体" w:cs="宋体" w:hint="eastAsia"/>
                      <w:color w:val="000000"/>
                      <w:kern w:val="0"/>
                      <w:sz w:val="24"/>
                      <w:szCs w:val="24"/>
                    </w:rPr>
                    <w:t>各盟市疾控中心</w:t>
                  </w:r>
                  <w:proofErr w:type="gramEnd"/>
                  <w:r w:rsidRPr="00FE7C98">
                    <w:rPr>
                      <w:rFonts w:ascii="宋体" w:hAnsi="宋体" w:cs="宋体" w:hint="eastAsia"/>
                      <w:color w:val="000000"/>
                      <w:kern w:val="0"/>
                      <w:sz w:val="24"/>
                      <w:szCs w:val="24"/>
                    </w:rPr>
                    <w:t>当年发病数据库记录。</w:t>
                  </w:r>
                </w:p>
              </w:tc>
              <w:tc>
                <w:tcPr>
                  <w:tcW w:w="3326" w:type="dxa"/>
                  <w:shd w:val="clear" w:color="000000" w:fill="FFFFFF"/>
                </w:tcPr>
                <w:p w:rsidR="00B62F72" w:rsidRPr="00FE7C98" w:rsidRDefault="00B62F72" w:rsidP="003636D3">
                  <w:pPr>
                    <w:widowControl/>
                    <w:spacing w:line="0" w:lineRule="atLeast"/>
                    <w:rPr>
                      <w:rFonts w:ascii="宋体" w:hAnsi="宋体" w:cs="宋体"/>
                      <w:color w:val="000000"/>
                      <w:kern w:val="0"/>
                      <w:sz w:val="24"/>
                      <w:szCs w:val="24"/>
                    </w:rPr>
                  </w:pPr>
                  <w:r w:rsidRPr="00FE7C98">
                    <w:rPr>
                      <w:rFonts w:ascii="宋体" w:hAnsi="宋体" w:cs="宋体" w:hint="eastAsia"/>
                      <w:color w:val="000000"/>
                      <w:kern w:val="0"/>
                      <w:sz w:val="24"/>
                      <w:szCs w:val="24"/>
                    </w:rPr>
                    <w:t>填报错、</w:t>
                  </w:r>
                  <w:proofErr w:type="gramStart"/>
                  <w:r w:rsidRPr="00FE7C98">
                    <w:rPr>
                      <w:rFonts w:ascii="宋体" w:hAnsi="宋体" w:cs="宋体" w:hint="eastAsia"/>
                      <w:color w:val="000000"/>
                      <w:kern w:val="0"/>
                      <w:sz w:val="24"/>
                      <w:szCs w:val="24"/>
                    </w:rPr>
                    <w:t>漏项率</w:t>
                  </w:r>
                  <w:proofErr w:type="gramEnd"/>
                  <w:r w:rsidRPr="00FE7C98">
                    <w:rPr>
                      <w:rFonts w:ascii="宋体" w:hAnsi="宋体" w:cs="宋体" w:hint="eastAsia"/>
                      <w:color w:val="000000"/>
                      <w:kern w:val="0"/>
                      <w:sz w:val="24"/>
                      <w:szCs w:val="24"/>
                    </w:rPr>
                    <w:t>&lt;5%，</w:t>
                  </w:r>
                  <w:r w:rsidRPr="00FE7C98">
                    <w:rPr>
                      <w:rFonts w:ascii="宋体" w:hAnsi="宋体" w:cs="宋体"/>
                      <w:color w:val="000000"/>
                      <w:kern w:val="0"/>
                      <w:sz w:val="24"/>
                      <w:szCs w:val="24"/>
                    </w:rPr>
                    <w:t>得满分，</w:t>
                  </w:r>
                  <w:r w:rsidRPr="00FE7C98">
                    <w:rPr>
                      <w:rFonts w:ascii="宋体" w:hAnsi="宋体" w:cs="宋体" w:hint="eastAsia"/>
                      <w:color w:val="000000"/>
                      <w:kern w:val="0"/>
                      <w:sz w:val="24"/>
                      <w:szCs w:val="24"/>
                    </w:rPr>
                    <w:t>每下降5%扣1分，扣完为止。</w:t>
                  </w:r>
                </w:p>
              </w:tc>
              <w:tc>
                <w:tcPr>
                  <w:tcW w:w="576" w:type="dxa"/>
                  <w:shd w:val="clear" w:color="auto" w:fill="auto"/>
                </w:tcPr>
                <w:p w:rsidR="00B62F72" w:rsidRPr="00FE7C98" w:rsidRDefault="00B62F72" w:rsidP="003636D3">
                  <w:pPr>
                    <w:widowControl/>
                    <w:spacing w:line="0" w:lineRule="atLeast"/>
                    <w:jc w:val="center"/>
                    <w:rPr>
                      <w:rFonts w:ascii="宋体" w:hAnsi="宋体" w:cs="宋体"/>
                      <w:color w:val="000000"/>
                      <w:kern w:val="0"/>
                      <w:sz w:val="24"/>
                      <w:szCs w:val="24"/>
                    </w:rPr>
                  </w:pPr>
                  <w:r w:rsidRPr="00FE7C98">
                    <w:rPr>
                      <w:rFonts w:ascii="宋体" w:hAnsi="宋体" w:cs="宋体" w:hint="eastAsia"/>
                      <w:color w:val="000000"/>
                      <w:kern w:val="0"/>
                      <w:sz w:val="24"/>
                      <w:szCs w:val="24"/>
                    </w:rPr>
                    <w:t>2</w:t>
                  </w:r>
                </w:p>
              </w:tc>
              <w:tc>
                <w:tcPr>
                  <w:tcW w:w="600" w:type="dxa"/>
                  <w:shd w:val="clear" w:color="auto" w:fill="auto"/>
                  <w:vAlign w:val="center"/>
                </w:tcPr>
                <w:p w:rsidR="00B62F72" w:rsidRPr="00FE7C98" w:rsidRDefault="00B62F72" w:rsidP="003636D3">
                  <w:pPr>
                    <w:widowControl/>
                    <w:spacing w:line="0" w:lineRule="atLeast"/>
                    <w:jc w:val="left"/>
                    <w:rPr>
                      <w:rFonts w:ascii="宋体" w:hAnsi="宋体" w:cs="宋体"/>
                      <w:color w:val="000000"/>
                      <w:kern w:val="0"/>
                      <w:sz w:val="24"/>
                      <w:szCs w:val="24"/>
                    </w:rPr>
                  </w:pPr>
                  <w:r w:rsidRPr="00FE7C98">
                    <w:rPr>
                      <w:rFonts w:ascii="宋体" w:hAnsi="宋体" w:cs="宋体" w:hint="eastAsia"/>
                      <w:color w:val="000000"/>
                      <w:kern w:val="0"/>
                      <w:sz w:val="24"/>
                      <w:szCs w:val="24"/>
                    </w:rPr>
                    <w:t xml:space="preserve">　</w:t>
                  </w:r>
                </w:p>
              </w:tc>
            </w:tr>
            <w:tr w:rsidR="00B62F72" w:rsidRPr="00FE7C98" w:rsidTr="003636D3">
              <w:trPr>
                <w:trHeight w:val="58"/>
              </w:trPr>
              <w:tc>
                <w:tcPr>
                  <w:tcW w:w="784" w:type="dxa"/>
                  <w:vMerge/>
                </w:tcPr>
                <w:p w:rsidR="00B62F72" w:rsidRPr="00FE7C98" w:rsidRDefault="00B62F72" w:rsidP="003636D3">
                  <w:pPr>
                    <w:widowControl/>
                    <w:spacing w:line="0" w:lineRule="atLeast"/>
                    <w:rPr>
                      <w:rFonts w:ascii="宋体" w:hAnsi="宋体" w:cs="宋体"/>
                      <w:color w:val="000000"/>
                      <w:kern w:val="0"/>
                      <w:sz w:val="24"/>
                      <w:szCs w:val="24"/>
                    </w:rPr>
                  </w:pPr>
                </w:p>
              </w:tc>
              <w:tc>
                <w:tcPr>
                  <w:tcW w:w="2173" w:type="dxa"/>
                  <w:shd w:val="clear" w:color="000000" w:fill="FFFFFF"/>
                </w:tcPr>
                <w:p w:rsidR="00B62F72" w:rsidRPr="00FE7C98" w:rsidRDefault="00B62F72" w:rsidP="003636D3">
                  <w:pPr>
                    <w:widowControl/>
                    <w:spacing w:line="0" w:lineRule="atLeast"/>
                    <w:rPr>
                      <w:rFonts w:ascii="宋体" w:hAnsi="宋体" w:cs="宋体"/>
                      <w:color w:val="000000"/>
                      <w:kern w:val="0"/>
                      <w:sz w:val="24"/>
                      <w:szCs w:val="24"/>
                    </w:rPr>
                  </w:pPr>
                  <w:r w:rsidRPr="00FE7C98">
                    <w:rPr>
                      <w:rFonts w:ascii="宋体" w:hAnsi="宋体" w:cs="宋体" w:hint="eastAsia"/>
                      <w:color w:val="000000"/>
                      <w:kern w:val="0"/>
                      <w:sz w:val="24"/>
                      <w:szCs w:val="24"/>
                    </w:rPr>
                    <w:t>肿瘤卡片身份证填写率和身份证校验警告比例</w:t>
                  </w:r>
                </w:p>
              </w:tc>
              <w:tc>
                <w:tcPr>
                  <w:tcW w:w="3213" w:type="dxa"/>
                  <w:shd w:val="clear" w:color="000000" w:fill="FFFFFF"/>
                </w:tcPr>
                <w:p w:rsidR="00B62F72" w:rsidRPr="00FE7C98" w:rsidRDefault="00B62F72" w:rsidP="003636D3">
                  <w:pPr>
                    <w:widowControl/>
                    <w:spacing w:line="0" w:lineRule="atLeast"/>
                    <w:rPr>
                      <w:rFonts w:ascii="宋体" w:hAnsi="宋体" w:cs="宋体"/>
                      <w:color w:val="000000"/>
                      <w:kern w:val="0"/>
                      <w:sz w:val="24"/>
                      <w:szCs w:val="24"/>
                    </w:rPr>
                  </w:pPr>
                  <w:r w:rsidRPr="00FE7C98">
                    <w:rPr>
                      <w:rFonts w:ascii="宋体" w:hAnsi="宋体" w:cs="宋体" w:hint="eastAsia"/>
                      <w:color w:val="000000"/>
                      <w:kern w:val="0"/>
                      <w:sz w:val="24"/>
                      <w:szCs w:val="24"/>
                    </w:rPr>
                    <w:t>肿瘤卡片身份证填写率≥80%，身份证校验警告比例＜10%。</w:t>
                  </w:r>
                </w:p>
              </w:tc>
              <w:tc>
                <w:tcPr>
                  <w:tcW w:w="2872" w:type="dxa"/>
                  <w:shd w:val="clear" w:color="000000" w:fill="FFFFFF"/>
                </w:tcPr>
                <w:p w:rsidR="00B62F72" w:rsidRPr="00FE7C98" w:rsidRDefault="00B62F72" w:rsidP="003636D3">
                  <w:pPr>
                    <w:widowControl/>
                    <w:spacing w:line="0" w:lineRule="atLeast"/>
                    <w:rPr>
                      <w:rFonts w:ascii="宋体" w:hAnsi="宋体" w:cs="宋体"/>
                      <w:color w:val="000000"/>
                      <w:kern w:val="0"/>
                      <w:sz w:val="24"/>
                      <w:szCs w:val="24"/>
                    </w:rPr>
                  </w:pPr>
                  <w:r w:rsidRPr="00FE7C98">
                    <w:rPr>
                      <w:rFonts w:ascii="宋体" w:hAnsi="宋体" w:cs="宋体" w:hint="eastAsia"/>
                      <w:color w:val="000000"/>
                      <w:kern w:val="0"/>
                      <w:sz w:val="24"/>
                      <w:szCs w:val="24"/>
                    </w:rPr>
                    <w:t>查阅各医院当年住院患者住院登记，</w:t>
                  </w:r>
                  <w:proofErr w:type="gramStart"/>
                  <w:r w:rsidRPr="00FE7C98">
                    <w:rPr>
                      <w:rFonts w:ascii="宋体" w:hAnsi="宋体" w:cs="宋体" w:hint="eastAsia"/>
                      <w:color w:val="000000"/>
                      <w:kern w:val="0"/>
                      <w:sz w:val="24"/>
                      <w:szCs w:val="24"/>
                    </w:rPr>
                    <w:t>各盟市疾控中心</w:t>
                  </w:r>
                  <w:proofErr w:type="gramEnd"/>
                  <w:r w:rsidRPr="00FE7C98">
                    <w:rPr>
                      <w:rFonts w:ascii="宋体" w:hAnsi="宋体" w:cs="宋体" w:hint="eastAsia"/>
                      <w:color w:val="000000"/>
                      <w:kern w:val="0"/>
                      <w:sz w:val="24"/>
                      <w:szCs w:val="24"/>
                    </w:rPr>
                    <w:t>当年发病数据库记录。</w:t>
                  </w:r>
                </w:p>
              </w:tc>
              <w:tc>
                <w:tcPr>
                  <w:tcW w:w="3326" w:type="dxa"/>
                  <w:shd w:val="clear" w:color="000000" w:fill="FFFFFF"/>
                </w:tcPr>
                <w:p w:rsidR="00B62F72" w:rsidRPr="00FE7C98" w:rsidRDefault="00B62F72" w:rsidP="003636D3">
                  <w:pPr>
                    <w:widowControl/>
                    <w:spacing w:line="0" w:lineRule="atLeast"/>
                    <w:rPr>
                      <w:rFonts w:ascii="宋体" w:hAnsi="宋体" w:cs="宋体"/>
                      <w:color w:val="000000"/>
                      <w:kern w:val="0"/>
                      <w:sz w:val="24"/>
                      <w:szCs w:val="24"/>
                    </w:rPr>
                  </w:pPr>
                  <w:r w:rsidRPr="00FE7C98">
                    <w:rPr>
                      <w:rFonts w:ascii="宋体" w:hAnsi="宋体" w:cs="宋体" w:hint="eastAsia"/>
                      <w:color w:val="000000"/>
                      <w:kern w:val="0"/>
                      <w:sz w:val="24"/>
                      <w:szCs w:val="24"/>
                    </w:rPr>
                    <w:t>肿瘤卡片身份证填写率≥80%，且身份证校验警告比例＜10%得满分</w:t>
                  </w:r>
                  <w:r w:rsidRPr="00FE7C98">
                    <w:rPr>
                      <w:rFonts w:ascii="宋体" w:hAnsi="宋体" w:cs="宋体"/>
                      <w:color w:val="000000"/>
                      <w:kern w:val="0"/>
                      <w:sz w:val="24"/>
                      <w:szCs w:val="24"/>
                    </w:rPr>
                    <w:t>，</w:t>
                  </w:r>
                  <w:r w:rsidRPr="00FE7C98">
                    <w:rPr>
                      <w:rFonts w:ascii="宋体" w:hAnsi="宋体" w:cs="宋体" w:hint="eastAsia"/>
                      <w:color w:val="000000"/>
                      <w:kern w:val="0"/>
                      <w:sz w:val="24"/>
                      <w:szCs w:val="24"/>
                    </w:rPr>
                    <w:t>任一项不合格不得分。</w:t>
                  </w:r>
                </w:p>
              </w:tc>
              <w:tc>
                <w:tcPr>
                  <w:tcW w:w="576" w:type="dxa"/>
                  <w:shd w:val="clear" w:color="auto" w:fill="auto"/>
                </w:tcPr>
                <w:p w:rsidR="00B62F72" w:rsidRPr="00FE7C98" w:rsidRDefault="00B62F72" w:rsidP="003636D3">
                  <w:pPr>
                    <w:widowControl/>
                    <w:spacing w:line="0" w:lineRule="atLeast"/>
                    <w:jc w:val="center"/>
                    <w:rPr>
                      <w:rFonts w:ascii="宋体" w:hAnsi="宋体" w:cs="宋体"/>
                      <w:color w:val="000000"/>
                      <w:kern w:val="0"/>
                      <w:sz w:val="24"/>
                      <w:szCs w:val="24"/>
                    </w:rPr>
                  </w:pPr>
                  <w:r w:rsidRPr="00FE7C98">
                    <w:rPr>
                      <w:rFonts w:ascii="宋体" w:hAnsi="宋体" w:cs="宋体"/>
                      <w:color w:val="000000"/>
                      <w:kern w:val="0"/>
                      <w:sz w:val="24"/>
                      <w:szCs w:val="24"/>
                    </w:rPr>
                    <w:t>2</w:t>
                  </w:r>
                </w:p>
              </w:tc>
              <w:tc>
                <w:tcPr>
                  <w:tcW w:w="600" w:type="dxa"/>
                  <w:shd w:val="clear" w:color="auto" w:fill="auto"/>
                  <w:vAlign w:val="center"/>
                </w:tcPr>
                <w:p w:rsidR="00B62F72" w:rsidRPr="00FE7C98" w:rsidRDefault="00B62F72" w:rsidP="003636D3">
                  <w:pPr>
                    <w:widowControl/>
                    <w:spacing w:line="0" w:lineRule="atLeast"/>
                    <w:jc w:val="left"/>
                    <w:rPr>
                      <w:rFonts w:ascii="宋体" w:hAnsi="宋体" w:cs="宋体"/>
                      <w:color w:val="000000"/>
                      <w:kern w:val="0"/>
                      <w:sz w:val="24"/>
                      <w:szCs w:val="24"/>
                    </w:rPr>
                  </w:pPr>
                  <w:r w:rsidRPr="00FE7C98">
                    <w:rPr>
                      <w:rFonts w:ascii="宋体" w:hAnsi="宋体" w:cs="宋体" w:hint="eastAsia"/>
                      <w:color w:val="000000"/>
                      <w:kern w:val="0"/>
                      <w:sz w:val="24"/>
                      <w:szCs w:val="24"/>
                    </w:rPr>
                    <w:t xml:space="preserve">　</w:t>
                  </w:r>
                </w:p>
              </w:tc>
            </w:tr>
            <w:tr w:rsidR="00B62F72" w:rsidRPr="00FE7C98" w:rsidTr="003636D3">
              <w:trPr>
                <w:trHeight w:val="581"/>
              </w:trPr>
              <w:tc>
                <w:tcPr>
                  <w:tcW w:w="784" w:type="dxa"/>
                  <w:vMerge/>
                </w:tcPr>
                <w:p w:rsidR="00B62F72" w:rsidRPr="00FE7C98" w:rsidRDefault="00B62F72" w:rsidP="003636D3">
                  <w:pPr>
                    <w:widowControl/>
                    <w:spacing w:line="0" w:lineRule="atLeast"/>
                    <w:rPr>
                      <w:rFonts w:ascii="宋体" w:hAnsi="宋体" w:cs="宋体"/>
                      <w:color w:val="000000"/>
                      <w:kern w:val="0"/>
                      <w:sz w:val="24"/>
                      <w:szCs w:val="24"/>
                    </w:rPr>
                  </w:pPr>
                </w:p>
              </w:tc>
              <w:tc>
                <w:tcPr>
                  <w:tcW w:w="2173" w:type="dxa"/>
                  <w:shd w:val="clear" w:color="auto" w:fill="auto"/>
                </w:tcPr>
                <w:p w:rsidR="00B62F72" w:rsidRPr="00FE7C98" w:rsidRDefault="00B62F72" w:rsidP="003636D3">
                  <w:pPr>
                    <w:widowControl/>
                    <w:spacing w:line="0" w:lineRule="atLeast"/>
                    <w:rPr>
                      <w:rFonts w:ascii="宋体" w:hAnsi="宋体" w:cs="宋体"/>
                      <w:color w:val="000000"/>
                      <w:kern w:val="0"/>
                      <w:sz w:val="24"/>
                      <w:szCs w:val="24"/>
                    </w:rPr>
                  </w:pPr>
                  <w:r w:rsidRPr="00FE7C98">
                    <w:rPr>
                      <w:rFonts w:ascii="宋体" w:hAnsi="宋体" w:cs="宋体" w:hint="eastAsia"/>
                      <w:color w:val="000000"/>
                      <w:kern w:val="0"/>
                      <w:sz w:val="24"/>
                      <w:szCs w:val="24"/>
                    </w:rPr>
                    <w:t>35岁以上人群内科门诊首诊病人血压测量率</w:t>
                  </w:r>
                </w:p>
              </w:tc>
              <w:tc>
                <w:tcPr>
                  <w:tcW w:w="3213" w:type="dxa"/>
                  <w:shd w:val="clear" w:color="auto" w:fill="auto"/>
                  <w:noWrap/>
                </w:tcPr>
                <w:p w:rsidR="00B62F72" w:rsidRPr="00FE7C98" w:rsidRDefault="00B62F72" w:rsidP="003636D3">
                  <w:pPr>
                    <w:widowControl/>
                    <w:spacing w:line="0" w:lineRule="atLeast"/>
                    <w:rPr>
                      <w:rFonts w:ascii="宋体" w:hAnsi="宋体" w:cs="宋体"/>
                      <w:color w:val="000000"/>
                      <w:kern w:val="0"/>
                      <w:sz w:val="24"/>
                      <w:szCs w:val="24"/>
                    </w:rPr>
                  </w:pPr>
                  <w:r w:rsidRPr="00FE7C98">
                    <w:rPr>
                      <w:rFonts w:ascii="宋体" w:hAnsi="宋体" w:cs="宋体" w:hint="eastAsia"/>
                      <w:color w:val="000000"/>
                      <w:kern w:val="0"/>
                      <w:sz w:val="24"/>
                      <w:szCs w:val="24"/>
                    </w:rPr>
                    <w:t>35岁以上人群内科门诊首诊病人血压测量率≥90%</w:t>
                  </w:r>
                </w:p>
              </w:tc>
              <w:tc>
                <w:tcPr>
                  <w:tcW w:w="2872" w:type="dxa"/>
                  <w:shd w:val="clear" w:color="auto" w:fill="auto"/>
                </w:tcPr>
                <w:p w:rsidR="00B62F72" w:rsidRPr="00FE7C98" w:rsidRDefault="00B62F72" w:rsidP="003636D3">
                  <w:pPr>
                    <w:widowControl/>
                    <w:spacing w:line="0" w:lineRule="atLeast"/>
                    <w:rPr>
                      <w:rFonts w:ascii="宋体" w:hAnsi="宋体" w:cs="宋体"/>
                      <w:color w:val="000000"/>
                      <w:kern w:val="0"/>
                      <w:sz w:val="24"/>
                      <w:szCs w:val="24"/>
                    </w:rPr>
                  </w:pPr>
                  <w:r w:rsidRPr="00FE7C98">
                    <w:rPr>
                      <w:rFonts w:ascii="宋体" w:hAnsi="宋体" w:cs="宋体" w:hint="eastAsia"/>
                      <w:color w:val="000000"/>
                      <w:kern w:val="0"/>
                      <w:sz w:val="24"/>
                      <w:szCs w:val="24"/>
                    </w:rPr>
                    <w:t xml:space="preserve">查看门诊记录、相关工作报表。 </w:t>
                  </w:r>
                </w:p>
              </w:tc>
              <w:tc>
                <w:tcPr>
                  <w:tcW w:w="3326" w:type="dxa"/>
                  <w:shd w:val="clear" w:color="auto" w:fill="auto"/>
                </w:tcPr>
                <w:p w:rsidR="00B62F72" w:rsidRPr="00FE7C98" w:rsidRDefault="00B62F72" w:rsidP="003636D3">
                  <w:pPr>
                    <w:widowControl/>
                    <w:spacing w:line="0" w:lineRule="atLeast"/>
                    <w:rPr>
                      <w:rFonts w:ascii="宋体" w:hAnsi="宋体" w:cs="宋体"/>
                      <w:color w:val="000000"/>
                      <w:kern w:val="0"/>
                      <w:sz w:val="24"/>
                      <w:szCs w:val="24"/>
                    </w:rPr>
                  </w:pPr>
                  <w:r w:rsidRPr="00FE7C98">
                    <w:rPr>
                      <w:rFonts w:ascii="宋体" w:hAnsi="宋体" w:cs="宋体" w:hint="eastAsia"/>
                      <w:color w:val="000000"/>
                      <w:kern w:val="0"/>
                      <w:sz w:val="24"/>
                      <w:szCs w:val="24"/>
                    </w:rPr>
                    <w:t>首诊血压测量率≥90%满分，每降低5%扣0.5分，扣完为止。</w:t>
                  </w:r>
                </w:p>
              </w:tc>
              <w:tc>
                <w:tcPr>
                  <w:tcW w:w="576" w:type="dxa"/>
                  <w:shd w:val="clear" w:color="auto" w:fill="auto"/>
                </w:tcPr>
                <w:p w:rsidR="00B62F72" w:rsidRPr="00FE7C98" w:rsidRDefault="00B62F72" w:rsidP="003636D3">
                  <w:pPr>
                    <w:widowControl/>
                    <w:spacing w:line="0" w:lineRule="atLeast"/>
                    <w:jc w:val="center"/>
                    <w:rPr>
                      <w:rFonts w:ascii="宋体" w:hAnsi="宋体" w:cs="宋体"/>
                      <w:color w:val="000000"/>
                      <w:kern w:val="0"/>
                      <w:sz w:val="24"/>
                      <w:szCs w:val="24"/>
                    </w:rPr>
                  </w:pPr>
                  <w:r w:rsidRPr="00FE7C98">
                    <w:rPr>
                      <w:rFonts w:ascii="宋体" w:hAnsi="宋体" w:cs="宋体" w:hint="eastAsia"/>
                      <w:color w:val="000000"/>
                      <w:kern w:val="0"/>
                      <w:sz w:val="24"/>
                      <w:szCs w:val="24"/>
                    </w:rPr>
                    <w:t>2</w:t>
                  </w:r>
                </w:p>
              </w:tc>
              <w:tc>
                <w:tcPr>
                  <w:tcW w:w="600" w:type="dxa"/>
                  <w:shd w:val="clear" w:color="auto" w:fill="auto"/>
                  <w:vAlign w:val="center"/>
                </w:tcPr>
                <w:p w:rsidR="00B62F72" w:rsidRPr="00FE7C98" w:rsidRDefault="00B62F72" w:rsidP="003636D3">
                  <w:pPr>
                    <w:widowControl/>
                    <w:spacing w:line="0" w:lineRule="atLeast"/>
                    <w:jc w:val="left"/>
                    <w:rPr>
                      <w:rFonts w:ascii="宋体" w:hAnsi="宋体" w:cs="宋体"/>
                      <w:color w:val="000000"/>
                      <w:kern w:val="0"/>
                      <w:sz w:val="24"/>
                      <w:szCs w:val="24"/>
                    </w:rPr>
                  </w:pPr>
                  <w:r w:rsidRPr="00FE7C98">
                    <w:rPr>
                      <w:rFonts w:ascii="宋体" w:hAnsi="宋体" w:cs="宋体" w:hint="eastAsia"/>
                      <w:color w:val="000000"/>
                      <w:kern w:val="0"/>
                      <w:sz w:val="24"/>
                      <w:szCs w:val="24"/>
                    </w:rPr>
                    <w:t xml:space="preserve">　</w:t>
                  </w:r>
                </w:p>
              </w:tc>
            </w:tr>
            <w:tr w:rsidR="00B62F72" w:rsidRPr="00FE7C98" w:rsidTr="003636D3">
              <w:trPr>
                <w:trHeight w:val="906"/>
              </w:trPr>
              <w:tc>
                <w:tcPr>
                  <w:tcW w:w="784" w:type="dxa"/>
                  <w:vMerge/>
                </w:tcPr>
                <w:p w:rsidR="00B62F72" w:rsidRPr="00FE7C98" w:rsidRDefault="00B62F72" w:rsidP="003636D3">
                  <w:pPr>
                    <w:widowControl/>
                    <w:spacing w:line="0" w:lineRule="atLeast"/>
                    <w:rPr>
                      <w:rFonts w:ascii="宋体" w:hAnsi="宋体" w:cs="宋体"/>
                      <w:color w:val="000000"/>
                      <w:kern w:val="0"/>
                      <w:sz w:val="24"/>
                      <w:szCs w:val="24"/>
                    </w:rPr>
                  </w:pPr>
                </w:p>
              </w:tc>
              <w:tc>
                <w:tcPr>
                  <w:tcW w:w="2173" w:type="dxa"/>
                  <w:shd w:val="clear" w:color="auto" w:fill="auto"/>
                </w:tcPr>
                <w:p w:rsidR="00B62F72" w:rsidRPr="00FE7C98" w:rsidRDefault="00B62F72" w:rsidP="003636D3">
                  <w:pPr>
                    <w:widowControl/>
                    <w:spacing w:line="0" w:lineRule="atLeast"/>
                    <w:rPr>
                      <w:rFonts w:ascii="宋体" w:hAnsi="宋体" w:cs="宋体"/>
                      <w:color w:val="000000"/>
                      <w:kern w:val="0"/>
                      <w:sz w:val="24"/>
                      <w:szCs w:val="24"/>
                    </w:rPr>
                  </w:pPr>
                  <w:r w:rsidRPr="00FE7C98">
                    <w:rPr>
                      <w:rFonts w:ascii="宋体" w:hAnsi="宋体" w:cs="宋体" w:hint="eastAsia"/>
                      <w:color w:val="000000"/>
                      <w:kern w:val="0"/>
                      <w:sz w:val="24"/>
                      <w:szCs w:val="24"/>
                    </w:rPr>
                    <w:t>35岁以上人群内科门诊首诊病人测量血压门诊日志登记完整率</w:t>
                  </w:r>
                </w:p>
              </w:tc>
              <w:tc>
                <w:tcPr>
                  <w:tcW w:w="3213" w:type="dxa"/>
                  <w:shd w:val="clear" w:color="auto" w:fill="auto"/>
                </w:tcPr>
                <w:p w:rsidR="00B62F72" w:rsidRPr="00FE7C98" w:rsidRDefault="00B62F72" w:rsidP="003636D3">
                  <w:pPr>
                    <w:widowControl/>
                    <w:spacing w:line="0" w:lineRule="atLeast"/>
                    <w:rPr>
                      <w:rFonts w:ascii="宋体" w:hAnsi="宋体" w:cs="宋体"/>
                      <w:color w:val="000000"/>
                      <w:kern w:val="0"/>
                      <w:sz w:val="24"/>
                      <w:szCs w:val="24"/>
                    </w:rPr>
                  </w:pPr>
                  <w:r w:rsidRPr="00FE7C98">
                    <w:rPr>
                      <w:rFonts w:ascii="宋体" w:hAnsi="宋体" w:cs="宋体" w:hint="eastAsia"/>
                      <w:color w:val="000000"/>
                      <w:kern w:val="0"/>
                      <w:sz w:val="24"/>
                      <w:szCs w:val="24"/>
                    </w:rPr>
                    <w:t>基本信息、血压记录完整，针对高血压病人和血压偏高者有后续管理、指导记录。</w:t>
                  </w:r>
                </w:p>
              </w:tc>
              <w:tc>
                <w:tcPr>
                  <w:tcW w:w="2872" w:type="dxa"/>
                  <w:shd w:val="clear" w:color="auto" w:fill="auto"/>
                </w:tcPr>
                <w:p w:rsidR="00B62F72" w:rsidRPr="00FE7C98" w:rsidRDefault="00B62F72" w:rsidP="003636D3">
                  <w:pPr>
                    <w:widowControl/>
                    <w:spacing w:line="0" w:lineRule="atLeast"/>
                    <w:rPr>
                      <w:rFonts w:ascii="宋体" w:hAnsi="宋体" w:cs="宋体"/>
                      <w:color w:val="000000"/>
                      <w:kern w:val="0"/>
                      <w:sz w:val="24"/>
                      <w:szCs w:val="24"/>
                    </w:rPr>
                  </w:pPr>
                  <w:r w:rsidRPr="00FE7C98">
                    <w:rPr>
                      <w:rFonts w:ascii="宋体" w:hAnsi="宋体" w:cs="宋体" w:hint="eastAsia"/>
                      <w:color w:val="000000"/>
                      <w:kern w:val="0"/>
                      <w:sz w:val="24"/>
                      <w:szCs w:val="24"/>
                    </w:rPr>
                    <w:t>查看门诊记录。</w:t>
                  </w:r>
                </w:p>
              </w:tc>
              <w:tc>
                <w:tcPr>
                  <w:tcW w:w="3326" w:type="dxa"/>
                  <w:shd w:val="clear" w:color="auto" w:fill="auto"/>
                </w:tcPr>
                <w:p w:rsidR="00B62F72" w:rsidRPr="00FE7C98" w:rsidRDefault="00B62F72" w:rsidP="003636D3">
                  <w:pPr>
                    <w:widowControl/>
                    <w:spacing w:line="0" w:lineRule="atLeast"/>
                    <w:rPr>
                      <w:rFonts w:ascii="宋体" w:hAnsi="宋体" w:cs="宋体"/>
                      <w:color w:val="000000"/>
                      <w:kern w:val="0"/>
                      <w:sz w:val="24"/>
                      <w:szCs w:val="24"/>
                    </w:rPr>
                  </w:pPr>
                  <w:r w:rsidRPr="00FE7C98">
                    <w:rPr>
                      <w:rFonts w:ascii="宋体" w:hAnsi="宋体" w:cs="宋体" w:hint="eastAsia"/>
                      <w:color w:val="000000"/>
                      <w:kern w:val="0"/>
                      <w:sz w:val="24"/>
                      <w:szCs w:val="24"/>
                    </w:rPr>
                    <w:t>门诊日志登记完整率≥90%满分，否则不得分。</w:t>
                  </w:r>
                </w:p>
              </w:tc>
              <w:tc>
                <w:tcPr>
                  <w:tcW w:w="576" w:type="dxa"/>
                  <w:shd w:val="clear" w:color="auto" w:fill="auto"/>
                </w:tcPr>
                <w:p w:rsidR="00B62F72" w:rsidRPr="00FE7C98" w:rsidRDefault="00B62F72" w:rsidP="003636D3">
                  <w:pPr>
                    <w:widowControl/>
                    <w:spacing w:line="0" w:lineRule="atLeast"/>
                    <w:jc w:val="center"/>
                    <w:rPr>
                      <w:rFonts w:ascii="宋体" w:hAnsi="宋体" w:cs="Calibri"/>
                      <w:color w:val="000000"/>
                      <w:kern w:val="0"/>
                      <w:sz w:val="24"/>
                      <w:szCs w:val="24"/>
                    </w:rPr>
                  </w:pPr>
                  <w:r w:rsidRPr="00FE7C98">
                    <w:rPr>
                      <w:rFonts w:ascii="宋体" w:hAnsi="宋体" w:cs="Calibri"/>
                      <w:color w:val="000000"/>
                      <w:kern w:val="0"/>
                      <w:sz w:val="24"/>
                      <w:szCs w:val="24"/>
                    </w:rPr>
                    <w:t>2</w:t>
                  </w:r>
                </w:p>
              </w:tc>
              <w:tc>
                <w:tcPr>
                  <w:tcW w:w="600" w:type="dxa"/>
                  <w:shd w:val="clear" w:color="auto" w:fill="auto"/>
                  <w:vAlign w:val="center"/>
                </w:tcPr>
                <w:p w:rsidR="00B62F72" w:rsidRPr="00FE7C98" w:rsidRDefault="00B62F72" w:rsidP="003636D3">
                  <w:pPr>
                    <w:widowControl/>
                    <w:spacing w:line="0" w:lineRule="atLeast"/>
                    <w:jc w:val="left"/>
                    <w:rPr>
                      <w:rFonts w:ascii="宋体" w:hAnsi="宋体" w:cs="宋体"/>
                      <w:color w:val="000000"/>
                      <w:kern w:val="0"/>
                      <w:sz w:val="24"/>
                      <w:szCs w:val="24"/>
                    </w:rPr>
                  </w:pPr>
                  <w:r w:rsidRPr="00FE7C98">
                    <w:rPr>
                      <w:rFonts w:ascii="宋体" w:hAnsi="宋体" w:cs="宋体" w:hint="eastAsia"/>
                      <w:color w:val="000000"/>
                      <w:kern w:val="0"/>
                      <w:sz w:val="24"/>
                      <w:szCs w:val="24"/>
                    </w:rPr>
                    <w:t xml:space="preserve">　</w:t>
                  </w:r>
                </w:p>
              </w:tc>
            </w:tr>
            <w:tr w:rsidR="00B62F72" w:rsidRPr="00FE7C98" w:rsidTr="003636D3">
              <w:trPr>
                <w:trHeight w:val="390"/>
              </w:trPr>
              <w:tc>
                <w:tcPr>
                  <w:tcW w:w="784" w:type="dxa"/>
                  <w:shd w:val="clear" w:color="000000" w:fill="D8D8D8"/>
                </w:tcPr>
                <w:p w:rsidR="00B62F72" w:rsidRPr="00FE7C98" w:rsidRDefault="00B62F72" w:rsidP="003636D3">
                  <w:pPr>
                    <w:widowControl/>
                    <w:spacing w:line="0" w:lineRule="atLeast"/>
                    <w:rPr>
                      <w:rFonts w:ascii="宋体" w:hAnsi="宋体" w:cs="宋体"/>
                      <w:bCs/>
                      <w:color w:val="000000"/>
                      <w:kern w:val="0"/>
                      <w:sz w:val="24"/>
                      <w:szCs w:val="24"/>
                    </w:rPr>
                  </w:pPr>
                  <w:r w:rsidRPr="00FE7C98">
                    <w:rPr>
                      <w:rFonts w:ascii="宋体" w:hAnsi="宋体" w:cs="宋体" w:hint="eastAsia"/>
                      <w:bCs/>
                      <w:color w:val="000000"/>
                      <w:kern w:val="0"/>
                      <w:sz w:val="24"/>
                      <w:szCs w:val="24"/>
                    </w:rPr>
                    <w:t>小计</w:t>
                  </w:r>
                </w:p>
              </w:tc>
              <w:tc>
                <w:tcPr>
                  <w:tcW w:w="2173" w:type="dxa"/>
                  <w:shd w:val="clear" w:color="000000" w:fill="D8D8D8"/>
                </w:tcPr>
                <w:p w:rsidR="00B62F72" w:rsidRPr="00FE7C98" w:rsidRDefault="00B62F72" w:rsidP="003636D3">
                  <w:pPr>
                    <w:widowControl/>
                    <w:spacing w:line="0" w:lineRule="atLeast"/>
                    <w:rPr>
                      <w:rFonts w:ascii="宋体" w:hAnsi="宋体" w:cs="宋体"/>
                      <w:bCs/>
                      <w:color w:val="000000"/>
                      <w:kern w:val="0"/>
                      <w:sz w:val="24"/>
                      <w:szCs w:val="24"/>
                    </w:rPr>
                  </w:pPr>
                  <w:r w:rsidRPr="00FE7C98">
                    <w:rPr>
                      <w:rFonts w:ascii="宋体" w:hAnsi="宋体" w:cs="宋体" w:hint="eastAsia"/>
                      <w:bCs/>
                      <w:color w:val="000000"/>
                      <w:kern w:val="0"/>
                      <w:sz w:val="24"/>
                      <w:szCs w:val="24"/>
                    </w:rPr>
                    <w:t xml:space="preserve">　</w:t>
                  </w:r>
                </w:p>
              </w:tc>
              <w:tc>
                <w:tcPr>
                  <w:tcW w:w="3213" w:type="dxa"/>
                  <w:shd w:val="clear" w:color="000000" w:fill="D8D8D8"/>
                </w:tcPr>
                <w:p w:rsidR="00B62F72" w:rsidRPr="00FE7C98" w:rsidRDefault="00B62F72" w:rsidP="003636D3">
                  <w:pPr>
                    <w:widowControl/>
                    <w:spacing w:line="0" w:lineRule="atLeast"/>
                    <w:rPr>
                      <w:rFonts w:ascii="宋体" w:hAnsi="宋体" w:cs="宋体"/>
                      <w:bCs/>
                      <w:color w:val="000000"/>
                      <w:kern w:val="0"/>
                      <w:sz w:val="24"/>
                      <w:szCs w:val="24"/>
                    </w:rPr>
                  </w:pPr>
                  <w:r w:rsidRPr="00FE7C98">
                    <w:rPr>
                      <w:rFonts w:ascii="宋体" w:hAnsi="宋体" w:cs="宋体" w:hint="eastAsia"/>
                      <w:bCs/>
                      <w:color w:val="000000"/>
                      <w:kern w:val="0"/>
                      <w:sz w:val="24"/>
                      <w:szCs w:val="24"/>
                    </w:rPr>
                    <w:t xml:space="preserve">　</w:t>
                  </w:r>
                </w:p>
              </w:tc>
              <w:tc>
                <w:tcPr>
                  <w:tcW w:w="2872" w:type="dxa"/>
                  <w:shd w:val="clear" w:color="000000" w:fill="D8D8D8"/>
                </w:tcPr>
                <w:p w:rsidR="00B62F72" w:rsidRPr="00FE7C98" w:rsidRDefault="00B62F72" w:rsidP="003636D3">
                  <w:pPr>
                    <w:widowControl/>
                    <w:spacing w:line="0" w:lineRule="atLeast"/>
                    <w:rPr>
                      <w:rFonts w:ascii="宋体" w:hAnsi="宋体" w:cs="宋体"/>
                      <w:bCs/>
                      <w:color w:val="000000"/>
                      <w:kern w:val="0"/>
                      <w:sz w:val="24"/>
                      <w:szCs w:val="24"/>
                    </w:rPr>
                  </w:pPr>
                  <w:r w:rsidRPr="00FE7C98">
                    <w:rPr>
                      <w:rFonts w:ascii="宋体" w:hAnsi="宋体" w:cs="宋体" w:hint="eastAsia"/>
                      <w:bCs/>
                      <w:color w:val="000000"/>
                      <w:kern w:val="0"/>
                      <w:sz w:val="24"/>
                      <w:szCs w:val="24"/>
                    </w:rPr>
                    <w:t xml:space="preserve">　</w:t>
                  </w:r>
                </w:p>
              </w:tc>
              <w:tc>
                <w:tcPr>
                  <w:tcW w:w="3326" w:type="dxa"/>
                  <w:shd w:val="clear" w:color="000000" w:fill="D8D8D8"/>
                </w:tcPr>
                <w:p w:rsidR="00B62F72" w:rsidRPr="00FE7C98" w:rsidRDefault="00B62F72" w:rsidP="003636D3">
                  <w:pPr>
                    <w:widowControl/>
                    <w:spacing w:line="0" w:lineRule="atLeast"/>
                    <w:rPr>
                      <w:rFonts w:ascii="宋体" w:hAnsi="宋体" w:cs="宋体"/>
                      <w:bCs/>
                      <w:color w:val="000000"/>
                      <w:kern w:val="0"/>
                      <w:sz w:val="24"/>
                      <w:szCs w:val="24"/>
                    </w:rPr>
                  </w:pPr>
                  <w:r w:rsidRPr="00FE7C98">
                    <w:rPr>
                      <w:rFonts w:ascii="宋体" w:hAnsi="宋体" w:cs="宋体" w:hint="eastAsia"/>
                      <w:bCs/>
                      <w:color w:val="000000"/>
                      <w:kern w:val="0"/>
                      <w:sz w:val="24"/>
                      <w:szCs w:val="24"/>
                    </w:rPr>
                    <w:t xml:space="preserve">　</w:t>
                  </w:r>
                </w:p>
              </w:tc>
              <w:tc>
                <w:tcPr>
                  <w:tcW w:w="576" w:type="dxa"/>
                  <w:shd w:val="clear" w:color="000000" w:fill="D8D8D8"/>
                </w:tcPr>
                <w:p w:rsidR="00B62F72" w:rsidRPr="00FE7C98" w:rsidRDefault="00B62F72" w:rsidP="003636D3">
                  <w:pPr>
                    <w:widowControl/>
                    <w:spacing w:line="0" w:lineRule="atLeast"/>
                    <w:jc w:val="center"/>
                    <w:rPr>
                      <w:rFonts w:ascii="宋体" w:hAnsi="宋体" w:cs="宋体"/>
                      <w:bCs/>
                      <w:color w:val="000000"/>
                      <w:kern w:val="0"/>
                      <w:sz w:val="24"/>
                      <w:szCs w:val="24"/>
                    </w:rPr>
                  </w:pPr>
                  <w:r w:rsidRPr="00FE7C98">
                    <w:rPr>
                      <w:rFonts w:ascii="宋体" w:hAnsi="宋体" w:cs="宋体" w:hint="eastAsia"/>
                      <w:bCs/>
                      <w:color w:val="000000"/>
                      <w:kern w:val="0"/>
                      <w:sz w:val="24"/>
                      <w:szCs w:val="24"/>
                    </w:rPr>
                    <w:t>22</w:t>
                  </w:r>
                </w:p>
              </w:tc>
              <w:tc>
                <w:tcPr>
                  <w:tcW w:w="600" w:type="dxa"/>
                  <w:shd w:val="clear" w:color="000000" w:fill="D8D8D8"/>
                  <w:vAlign w:val="center"/>
                </w:tcPr>
                <w:p w:rsidR="00B62F72" w:rsidRPr="00FE7C98" w:rsidRDefault="00B62F72" w:rsidP="003636D3">
                  <w:pPr>
                    <w:widowControl/>
                    <w:spacing w:line="0" w:lineRule="atLeast"/>
                    <w:jc w:val="left"/>
                    <w:rPr>
                      <w:rFonts w:ascii="宋体" w:hAnsi="宋体" w:cs="宋体"/>
                      <w:color w:val="000000"/>
                      <w:kern w:val="0"/>
                      <w:sz w:val="24"/>
                      <w:szCs w:val="24"/>
                    </w:rPr>
                  </w:pPr>
                  <w:r w:rsidRPr="00FE7C98">
                    <w:rPr>
                      <w:rFonts w:ascii="宋体" w:hAnsi="宋体" w:cs="宋体" w:hint="eastAsia"/>
                      <w:color w:val="000000"/>
                      <w:kern w:val="0"/>
                      <w:sz w:val="24"/>
                      <w:szCs w:val="24"/>
                    </w:rPr>
                    <w:t xml:space="preserve">　</w:t>
                  </w:r>
                </w:p>
              </w:tc>
            </w:tr>
            <w:tr w:rsidR="00B62F72" w:rsidRPr="00FE7C98" w:rsidTr="003636D3">
              <w:trPr>
                <w:trHeight w:val="943"/>
              </w:trPr>
              <w:tc>
                <w:tcPr>
                  <w:tcW w:w="784" w:type="dxa"/>
                  <w:vMerge w:val="restart"/>
                  <w:shd w:val="clear" w:color="auto" w:fill="auto"/>
                </w:tcPr>
                <w:p w:rsidR="00B62F72" w:rsidRPr="00FE7C98" w:rsidRDefault="00B62F72" w:rsidP="003636D3">
                  <w:pPr>
                    <w:widowControl/>
                    <w:spacing w:line="0" w:lineRule="atLeast"/>
                    <w:rPr>
                      <w:rFonts w:ascii="宋体" w:hAnsi="宋体" w:cs="宋体"/>
                      <w:color w:val="000000"/>
                      <w:kern w:val="0"/>
                      <w:sz w:val="24"/>
                      <w:szCs w:val="24"/>
                    </w:rPr>
                  </w:pPr>
                  <w:r w:rsidRPr="00FE7C98">
                    <w:rPr>
                      <w:rFonts w:ascii="宋体" w:hAnsi="宋体" w:cs="宋体" w:hint="eastAsia"/>
                      <w:color w:val="000000"/>
                      <w:kern w:val="0"/>
                      <w:sz w:val="24"/>
                      <w:szCs w:val="24"/>
                    </w:rPr>
                    <w:t>6、精神疾病防治管理</w:t>
                  </w:r>
                </w:p>
              </w:tc>
              <w:tc>
                <w:tcPr>
                  <w:tcW w:w="2173" w:type="dxa"/>
                  <w:shd w:val="clear" w:color="auto" w:fill="auto"/>
                </w:tcPr>
                <w:p w:rsidR="00B62F72" w:rsidRPr="00FE7C98" w:rsidRDefault="00B62F72" w:rsidP="003636D3">
                  <w:pPr>
                    <w:widowControl/>
                    <w:spacing w:line="0" w:lineRule="atLeast"/>
                    <w:rPr>
                      <w:rFonts w:ascii="宋体" w:hAnsi="宋体" w:cs="宋体"/>
                      <w:color w:val="000000"/>
                      <w:kern w:val="0"/>
                      <w:sz w:val="24"/>
                      <w:szCs w:val="24"/>
                    </w:rPr>
                  </w:pPr>
                  <w:r w:rsidRPr="00FE7C98">
                    <w:rPr>
                      <w:rFonts w:ascii="宋体" w:hAnsi="宋体" w:cs="宋体" w:hint="eastAsia"/>
                      <w:color w:val="000000"/>
                      <w:kern w:val="0"/>
                      <w:sz w:val="24"/>
                      <w:szCs w:val="24"/>
                    </w:rPr>
                    <w:t>制定或落实严重精神障碍发病报告制度</w:t>
                  </w:r>
                </w:p>
              </w:tc>
              <w:tc>
                <w:tcPr>
                  <w:tcW w:w="3213" w:type="dxa"/>
                  <w:shd w:val="clear" w:color="auto" w:fill="auto"/>
                </w:tcPr>
                <w:p w:rsidR="00B62F72" w:rsidRPr="00FE7C98" w:rsidRDefault="00B62F72" w:rsidP="003636D3">
                  <w:pPr>
                    <w:widowControl/>
                    <w:spacing w:line="0" w:lineRule="atLeast"/>
                    <w:rPr>
                      <w:rFonts w:ascii="宋体" w:hAnsi="宋体" w:cs="宋体"/>
                      <w:color w:val="000000"/>
                      <w:kern w:val="0"/>
                      <w:sz w:val="24"/>
                      <w:szCs w:val="24"/>
                    </w:rPr>
                  </w:pPr>
                  <w:r w:rsidRPr="00FE7C98">
                    <w:rPr>
                      <w:rFonts w:ascii="宋体" w:hAnsi="宋体" w:cs="宋体" w:hint="eastAsia"/>
                      <w:color w:val="000000"/>
                      <w:kern w:val="0"/>
                      <w:sz w:val="24"/>
                      <w:szCs w:val="24"/>
                    </w:rPr>
                    <w:t>落实严重精神障碍发病报告制度，院内印发严重精神障碍发病报告通知、文件、制定报告流程。</w:t>
                  </w:r>
                </w:p>
              </w:tc>
              <w:tc>
                <w:tcPr>
                  <w:tcW w:w="2872" w:type="dxa"/>
                  <w:shd w:val="clear" w:color="auto" w:fill="auto"/>
                </w:tcPr>
                <w:p w:rsidR="00B62F72" w:rsidRPr="00FE7C98" w:rsidRDefault="00B62F72" w:rsidP="003636D3">
                  <w:pPr>
                    <w:widowControl/>
                    <w:spacing w:line="0" w:lineRule="atLeast"/>
                    <w:rPr>
                      <w:rFonts w:ascii="宋体" w:hAnsi="宋体" w:cs="宋体"/>
                      <w:color w:val="000000"/>
                      <w:kern w:val="0"/>
                      <w:sz w:val="24"/>
                      <w:szCs w:val="24"/>
                    </w:rPr>
                  </w:pPr>
                  <w:r w:rsidRPr="00FE7C98">
                    <w:rPr>
                      <w:rFonts w:ascii="宋体" w:hAnsi="宋体" w:cs="宋体" w:hint="eastAsia"/>
                      <w:color w:val="000000"/>
                      <w:kern w:val="0"/>
                      <w:sz w:val="24"/>
                      <w:szCs w:val="24"/>
                    </w:rPr>
                    <w:t>查阅相关资料。</w:t>
                  </w:r>
                </w:p>
              </w:tc>
              <w:tc>
                <w:tcPr>
                  <w:tcW w:w="3326" w:type="dxa"/>
                  <w:shd w:val="clear" w:color="auto" w:fill="auto"/>
                </w:tcPr>
                <w:p w:rsidR="00B62F72" w:rsidRPr="00FE7C98" w:rsidRDefault="00B62F72" w:rsidP="003636D3">
                  <w:pPr>
                    <w:widowControl/>
                    <w:spacing w:line="0" w:lineRule="atLeast"/>
                    <w:rPr>
                      <w:rFonts w:ascii="宋体" w:hAnsi="宋体" w:cs="宋体"/>
                      <w:color w:val="000000"/>
                      <w:kern w:val="0"/>
                      <w:sz w:val="24"/>
                      <w:szCs w:val="24"/>
                    </w:rPr>
                  </w:pPr>
                  <w:r w:rsidRPr="00FE7C98">
                    <w:rPr>
                      <w:rFonts w:ascii="宋体" w:hAnsi="宋体" w:cs="宋体" w:hint="eastAsia"/>
                      <w:color w:val="000000"/>
                      <w:kern w:val="0"/>
                      <w:sz w:val="24"/>
                      <w:szCs w:val="24"/>
                    </w:rPr>
                    <w:t>院内印发相关文件，制定流程，得2分，仅有文件或仅有流程得1分；</w:t>
                  </w:r>
                </w:p>
              </w:tc>
              <w:tc>
                <w:tcPr>
                  <w:tcW w:w="576" w:type="dxa"/>
                  <w:shd w:val="clear" w:color="auto" w:fill="auto"/>
                </w:tcPr>
                <w:p w:rsidR="00B62F72" w:rsidRPr="00FE7C98" w:rsidRDefault="00B62F72" w:rsidP="003636D3">
                  <w:pPr>
                    <w:widowControl/>
                    <w:spacing w:line="0" w:lineRule="atLeast"/>
                    <w:jc w:val="center"/>
                    <w:rPr>
                      <w:rFonts w:ascii="宋体" w:hAnsi="宋体" w:cs="宋体"/>
                      <w:color w:val="000000"/>
                      <w:kern w:val="0"/>
                      <w:sz w:val="24"/>
                      <w:szCs w:val="24"/>
                    </w:rPr>
                  </w:pPr>
                  <w:r w:rsidRPr="00FE7C98">
                    <w:rPr>
                      <w:rFonts w:ascii="宋体" w:hAnsi="宋体" w:cs="宋体" w:hint="eastAsia"/>
                      <w:color w:val="000000"/>
                      <w:kern w:val="0"/>
                      <w:sz w:val="24"/>
                      <w:szCs w:val="24"/>
                    </w:rPr>
                    <w:t>2</w:t>
                  </w:r>
                </w:p>
              </w:tc>
              <w:tc>
                <w:tcPr>
                  <w:tcW w:w="600" w:type="dxa"/>
                  <w:shd w:val="clear" w:color="auto" w:fill="auto"/>
                  <w:vAlign w:val="center"/>
                </w:tcPr>
                <w:p w:rsidR="00B62F72" w:rsidRPr="00FE7C98" w:rsidRDefault="00B62F72" w:rsidP="003636D3">
                  <w:pPr>
                    <w:widowControl/>
                    <w:spacing w:line="0" w:lineRule="atLeast"/>
                    <w:jc w:val="left"/>
                    <w:rPr>
                      <w:rFonts w:ascii="宋体" w:hAnsi="宋体" w:cs="宋体"/>
                      <w:color w:val="000000"/>
                      <w:kern w:val="0"/>
                      <w:sz w:val="24"/>
                      <w:szCs w:val="24"/>
                    </w:rPr>
                  </w:pPr>
                  <w:r w:rsidRPr="00FE7C98">
                    <w:rPr>
                      <w:rFonts w:ascii="宋体" w:hAnsi="宋体" w:cs="宋体" w:hint="eastAsia"/>
                      <w:color w:val="000000"/>
                      <w:kern w:val="0"/>
                      <w:sz w:val="24"/>
                      <w:szCs w:val="24"/>
                    </w:rPr>
                    <w:t xml:space="preserve">　</w:t>
                  </w:r>
                </w:p>
              </w:tc>
            </w:tr>
            <w:tr w:rsidR="00B62F72" w:rsidRPr="00FE7C98" w:rsidTr="003636D3">
              <w:trPr>
                <w:trHeight w:val="536"/>
              </w:trPr>
              <w:tc>
                <w:tcPr>
                  <w:tcW w:w="784" w:type="dxa"/>
                  <w:vMerge/>
                </w:tcPr>
                <w:p w:rsidR="00B62F72" w:rsidRPr="00FE7C98" w:rsidRDefault="00B62F72" w:rsidP="003636D3">
                  <w:pPr>
                    <w:widowControl/>
                    <w:spacing w:line="0" w:lineRule="atLeast"/>
                    <w:rPr>
                      <w:rFonts w:ascii="宋体" w:hAnsi="宋体" w:cs="宋体"/>
                      <w:color w:val="000000"/>
                      <w:kern w:val="0"/>
                      <w:sz w:val="24"/>
                      <w:szCs w:val="24"/>
                    </w:rPr>
                  </w:pPr>
                </w:p>
              </w:tc>
              <w:tc>
                <w:tcPr>
                  <w:tcW w:w="2173" w:type="dxa"/>
                  <w:shd w:val="clear" w:color="auto" w:fill="auto"/>
                </w:tcPr>
                <w:p w:rsidR="00B62F72" w:rsidRPr="00FE7C98" w:rsidRDefault="00B62F72" w:rsidP="003636D3">
                  <w:pPr>
                    <w:widowControl/>
                    <w:spacing w:line="0" w:lineRule="atLeast"/>
                    <w:rPr>
                      <w:rFonts w:ascii="宋体" w:hAnsi="宋体" w:cs="宋体"/>
                      <w:color w:val="000000"/>
                      <w:kern w:val="0"/>
                      <w:sz w:val="24"/>
                      <w:szCs w:val="24"/>
                    </w:rPr>
                  </w:pPr>
                  <w:r w:rsidRPr="00FE7C98">
                    <w:rPr>
                      <w:rFonts w:ascii="宋体" w:hAnsi="宋体" w:cs="宋体" w:hint="eastAsia"/>
                      <w:color w:val="000000"/>
                      <w:kern w:val="0"/>
                      <w:sz w:val="24"/>
                      <w:szCs w:val="24"/>
                    </w:rPr>
                    <w:t>设立专门的信息报告科室及指定信息报告人</w:t>
                  </w:r>
                </w:p>
              </w:tc>
              <w:tc>
                <w:tcPr>
                  <w:tcW w:w="3213" w:type="dxa"/>
                  <w:shd w:val="clear" w:color="auto" w:fill="auto"/>
                </w:tcPr>
                <w:p w:rsidR="00B62F72" w:rsidRPr="00FE7C98" w:rsidRDefault="00B62F72" w:rsidP="003636D3">
                  <w:pPr>
                    <w:widowControl/>
                    <w:spacing w:line="0" w:lineRule="atLeast"/>
                    <w:rPr>
                      <w:rFonts w:ascii="宋体" w:hAnsi="宋体" w:cs="宋体"/>
                      <w:color w:val="000000"/>
                      <w:kern w:val="0"/>
                      <w:sz w:val="24"/>
                      <w:szCs w:val="24"/>
                    </w:rPr>
                  </w:pPr>
                  <w:r w:rsidRPr="00FE7C98">
                    <w:rPr>
                      <w:rFonts w:ascii="宋体" w:hAnsi="宋体" w:cs="宋体" w:hint="eastAsia"/>
                      <w:color w:val="000000"/>
                      <w:kern w:val="0"/>
                      <w:sz w:val="24"/>
                      <w:szCs w:val="24"/>
                    </w:rPr>
                    <w:t>设立专门报告科室及指定信息报告人。</w:t>
                  </w:r>
                </w:p>
              </w:tc>
              <w:tc>
                <w:tcPr>
                  <w:tcW w:w="2872" w:type="dxa"/>
                  <w:shd w:val="clear" w:color="auto" w:fill="auto"/>
                </w:tcPr>
                <w:p w:rsidR="00B62F72" w:rsidRPr="00FE7C98" w:rsidRDefault="00B62F72" w:rsidP="003636D3">
                  <w:pPr>
                    <w:widowControl/>
                    <w:spacing w:line="0" w:lineRule="atLeast"/>
                    <w:rPr>
                      <w:rFonts w:ascii="宋体" w:hAnsi="宋体" w:cs="宋体"/>
                      <w:color w:val="000000"/>
                      <w:kern w:val="0"/>
                      <w:sz w:val="24"/>
                      <w:szCs w:val="24"/>
                    </w:rPr>
                  </w:pPr>
                  <w:r w:rsidRPr="00FE7C98">
                    <w:rPr>
                      <w:rFonts w:ascii="宋体" w:hAnsi="宋体" w:cs="宋体" w:hint="eastAsia"/>
                      <w:color w:val="000000"/>
                      <w:kern w:val="0"/>
                      <w:sz w:val="24"/>
                      <w:szCs w:val="24"/>
                    </w:rPr>
                    <w:t>查阅相关资料。</w:t>
                  </w:r>
                </w:p>
              </w:tc>
              <w:tc>
                <w:tcPr>
                  <w:tcW w:w="3326" w:type="dxa"/>
                  <w:shd w:val="clear" w:color="auto" w:fill="auto"/>
                </w:tcPr>
                <w:p w:rsidR="00B62F72" w:rsidRPr="00FE7C98" w:rsidRDefault="00B62F72" w:rsidP="003636D3">
                  <w:pPr>
                    <w:widowControl/>
                    <w:spacing w:line="0" w:lineRule="atLeast"/>
                    <w:rPr>
                      <w:rFonts w:ascii="宋体" w:hAnsi="宋体" w:cs="宋体"/>
                      <w:color w:val="000000"/>
                      <w:kern w:val="0"/>
                      <w:sz w:val="24"/>
                      <w:szCs w:val="24"/>
                    </w:rPr>
                  </w:pPr>
                  <w:r w:rsidRPr="00FE7C98">
                    <w:rPr>
                      <w:rFonts w:ascii="宋体" w:hAnsi="宋体" w:cs="宋体" w:hint="eastAsia"/>
                      <w:color w:val="000000"/>
                      <w:kern w:val="0"/>
                      <w:sz w:val="24"/>
                      <w:szCs w:val="24"/>
                    </w:rPr>
                    <w:t>未设立专门报告科室扣1分；未指定专门信息报告人扣1分。</w:t>
                  </w:r>
                </w:p>
              </w:tc>
              <w:tc>
                <w:tcPr>
                  <w:tcW w:w="576" w:type="dxa"/>
                  <w:shd w:val="clear" w:color="auto" w:fill="auto"/>
                </w:tcPr>
                <w:p w:rsidR="00B62F72" w:rsidRPr="00FE7C98" w:rsidRDefault="00B62F72" w:rsidP="003636D3">
                  <w:pPr>
                    <w:widowControl/>
                    <w:spacing w:line="0" w:lineRule="atLeast"/>
                    <w:jc w:val="center"/>
                    <w:rPr>
                      <w:rFonts w:ascii="宋体" w:hAnsi="宋体" w:cs="宋体"/>
                      <w:color w:val="000000"/>
                      <w:kern w:val="0"/>
                      <w:sz w:val="24"/>
                      <w:szCs w:val="24"/>
                    </w:rPr>
                  </w:pPr>
                  <w:r w:rsidRPr="00FE7C98">
                    <w:rPr>
                      <w:rFonts w:ascii="宋体" w:hAnsi="宋体" w:cs="宋体" w:hint="eastAsia"/>
                      <w:color w:val="000000"/>
                      <w:kern w:val="0"/>
                      <w:sz w:val="24"/>
                      <w:szCs w:val="24"/>
                    </w:rPr>
                    <w:t>2</w:t>
                  </w:r>
                </w:p>
              </w:tc>
              <w:tc>
                <w:tcPr>
                  <w:tcW w:w="600" w:type="dxa"/>
                  <w:shd w:val="clear" w:color="auto" w:fill="auto"/>
                  <w:vAlign w:val="center"/>
                </w:tcPr>
                <w:p w:rsidR="00B62F72" w:rsidRPr="00FE7C98" w:rsidRDefault="00B62F72" w:rsidP="003636D3">
                  <w:pPr>
                    <w:widowControl/>
                    <w:spacing w:line="0" w:lineRule="atLeast"/>
                    <w:jc w:val="left"/>
                    <w:rPr>
                      <w:rFonts w:ascii="宋体" w:hAnsi="宋体" w:cs="宋体"/>
                      <w:color w:val="000000"/>
                      <w:kern w:val="0"/>
                      <w:sz w:val="24"/>
                      <w:szCs w:val="24"/>
                    </w:rPr>
                  </w:pPr>
                  <w:r w:rsidRPr="00FE7C98">
                    <w:rPr>
                      <w:rFonts w:ascii="宋体" w:hAnsi="宋体" w:cs="宋体" w:hint="eastAsia"/>
                      <w:color w:val="000000"/>
                      <w:kern w:val="0"/>
                      <w:sz w:val="24"/>
                      <w:szCs w:val="24"/>
                    </w:rPr>
                    <w:t xml:space="preserve">　</w:t>
                  </w:r>
                </w:p>
              </w:tc>
            </w:tr>
            <w:tr w:rsidR="00B62F72" w:rsidRPr="00FE7C98" w:rsidTr="003636D3">
              <w:trPr>
                <w:trHeight w:val="1225"/>
              </w:trPr>
              <w:tc>
                <w:tcPr>
                  <w:tcW w:w="784" w:type="dxa"/>
                  <w:vMerge/>
                </w:tcPr>
                <w:p w:rsidR="00B62F72" w:rsidRPr="00FE7C98" w:rsidRDefault="00B62F72" w:rsidP="003636D3">
                  <w:pPr>
                    <w:widowControl/>
                    <w:spacing w:line="0" w:lineRule="atLeast"/>
                    <w:rPr>
                      <w:rFonts w:ascii="宋体" w:hAnsi="宋体" w:cs="宋体"/>
                      <w:color w:val="000000"/>
                      <w:kern w:val="0"/>
                      <w:sz w:val="24"/>
                      <w:szCs w:val="24"/>
                    </w:rPr>
                  </w:pPr>
                </w:p>
              </w:tc>
              <w:tc>
                <w:tcPr>
                  <w:tcW w:w="2173" w:type="dxa"/>
                  <w:shd w:val="clear" w:color="auto" w:fill="auto"/>
                </w:tcPr>
                <w:p w:rsidR="00B62F72" w:rsidRPr="00FE7C98" w:rsidRDefault="00B62F72" w:rsidP="003636D3">
                  <w:pPr>
                    <w:widowControl/>
                    <w:spacing w:line="0" w:lineRule="atLeast"/>
                    <w:rPr>
                      <w:rFonts w:ascii="宋体" w:hAnsi="宋体" w:cs="宋体"/>
                      <w:color w:val="000000"/>
                      <w:kern w:val="0"/>
                      <w:sz w:val="24"/>
                      <w:szCs w:val="24"/>
                    </w:rPr>
                  </w:pPr>
                  <w:r w:rsidRPr="00FE7C98">
                    <w:rPr>
                      <w:rFonts w:ascii="宋体" w:hAnsi="宋体" w:cs="宋体" w:hint="eastAsia"/>
                      <w:color w:val="000000"/>
                      <w:kern w:val="0"/>
                      <w:sz w:val="24"/>
                      <w:szCs w:val="24"/>
                    </w:rPr>
                    <w:t>开展严重精神障碍发病报告</w:t>
                  </w:r>
                </w:p>
              </w:tc>
              <w:tc>
                <w:tcPr>
                  <w:tcW w:w="3213" w:type="dxa"/>
                  <w:shd w:val="clear" w:color="auto" w:fill="auto"/>
                </w:tcPr>
                <w:p w:rsidR="00B62F72" w:rsidRPr="00FE7C98" w:rsidRDefault="00B62F72" w:rsidP="003636D3">
                  <w:pPr>
                    <w:widowControl/>
                    <w:spacing w:line="0" w:lineRule="atLeast"/>
                    <w:rPr>
                      <w:rFonts w:ascii="宋体" w:hAnsi="宋体" w:cs="宋体"/>
                      <w:color w:val="000000"/>
                      <w:kern w:val="0"/>
                      <w:sz w:val="24"/>
                      <w:szCs w:val="24"/>
                    </w:rPr>
                  </w:pPr>
                  <w:r w:rsidRPr="00FE7C98">
                    <w:rPr>
                      <w:rFonts w:ascii="宋体" w:hAnsi="宋体" w:cs="宋体" w:hint="eastAsia"/>
                      <w:color w:val="000000"/>
                      <w:kern w:val="0"/>
                      <w:sz w:val="24"/>
                      <w:szCs w:val="24"/>
                    </w:rPr>
                    <w:t>确诊10日内使用严重精神障碍管理信息系统进行网上发病报告或无条件的报送县级精神卫生防治技术管理机构。</w:t>
                  </w:r>
                </w:p>
              </w:tc>
              <w:tc>
                <w:tcPr>
                  <w:tcW w:w="2872" w:type="dxa"/>
                  <w:shd w:val="clear" w:color="auto" w:fill="auto"/>
                </w:tcPr>
                <w:p w:rsidR="00B62F72" w:rsidRPr="00FE7C98" w:rsidRDefault="00B62F72" w:rsidP="003636D3">
                  <w:pPr>
                    <w:widowControl/>
                    <w:spacing w:line="0" w:lineRule="atLeast"/>
                    <w:rPr>
                      <w:rFonts w:ascii="宋体" w:hAnsi="宋体" w:cs="宋体"/>
                      <w:color w:val="000000"/>
                      <w:kern w:val="0"/>
                      <w:sz w:val="24"/>
                      <w:szCs w:val="24"/>
                    </w:rPr>
                  </w:pPr>
                  <w:r w:rsidRPr="00FE7C98">
                    <w:rPr>
                      <w:rFonts w:ascii="宋体" w:hAnsi="宋体" w:cs="宋体" w:hint="eastAsia"/>
                      <w:color w:val="000000"/>
                      <w:kern w:val="0"/>
                      <w:sz w:val="24"/>
                      <w:szCs w:val="24"/>
                    </w:rPr>
                    <w:t>查阅相关资料。</w:t>
                  </w:r>
                </w:p>
              </w:tc>
              <w:tc>
                <w:tcPr>
                  <w:tcW w:w="3326" w:type="dxa"/>
                  <w:shd w:val="clear" w:color="auto" w:fill="auto"/>
                </w:tcPr>
                <w:p w:rsidR="00B62F72" w:rsidRPr="00FE7C98" w:rsidRDefault="00B62F72" w:rsidP="003636D3">
                  <w:pPr>
                    <w:widowControl/>
                    <w:spacing w:line="0" w:lineRule="atLeast"/>
                    <w:rPr>
                      <w:rFonts w:ascii="宋体" w:hAnsi="宋体" w:cs="宋体"/>
                      <w:color w:val="000000"/>
                      <w:kern w:val="0"/>
                      <w:sz w:val="24"/>
                      <w:szCs w:val="24"/>
                    </w:rPr>
                  </w:pPr>
                  <w:r w:rsidRPr="00FE7C98">
                    <w:rPr>
                      <w:rFonts w:ascii="宋体" w:hAnsi="宋体" w:cs="宋体" w:hint="eastAsia"/>
                      <w:color w:val="000000"/>
                      <w:kern w:val="0"/>
                      <w:sz w:val="24"/>
                      <w:szCs w:val="24"/>
                    </w:rPr>
                    <w:t>开展发病报告并及时上报得2分，报告日期超过10天扣1分，未开展不得分。</w:t>
                  </w:r>
                </w:p>
              </w:tc>
              <w:tc>
                <w:tcPr>
                  <w:tcW w:w="576" w:type="dxa"/>
                  <w:shd w:val="clear" w:color="auto" w:fill="auto"/>
                </w:tcPr>
                <w:p w:rsidR="00B62F72" w:rsidRPr="00FE7C98" w:rsidRDefault="00B62F72" w:rsidP="003636D3">
                  <w:pPr>
                    <w:widowControl/>
                    <w:spacing w:line="0" w:lineRule="atLeast"/>
                    <w:jc w:val="center"/>
                    <w:rPr>
                      <w:rFonts w:ascii="宋体" w:hAnsi="宋体" w:cs="宋体"/>
                      <w:color w:val="000000"/>
                      <w:kern w:val="0"/>
                      <w:sz w:val="24"/>
                      <w:szCs w:val="24"/>
                    </w:rPr>
                  </w:pPr>
                  <w:r w:rsidRPr="00FE7C98">
                    <w:rPr>
                      <w:rFonts w:ascii="宋体" w:hAnsi="宋体" w:cs="宋体" w:hint="eastAsia"/>
                      <w:color w:val="000000"/>
                      <w:kern w:val="0"/>
                      <w:sz w:val="24"/>
                      <w:szCs w:val="24"/>
                    </w:rPr>
                    <w:t>2</w:t>
                  </w:r>
                </w:p>
              </w:tc>
              <w:tc>
                <w:tcPr>
                  <w:tcW w:w="600" w:type="dxa"/>
                  <w:shd w:val="clear" w:color="auto" w:fill="auto"/>
                  <w:vAlign w:val="center"/>
                </w:tcPr>
                <w:p w:rsidR="00B62F72" w:rsidRPr="00FE7C98" w:rsidRDefault="00B62F72" w:rsidP="003636D3">
                  <w:pPr>
                    <w:widowControl/>
                    <w:spacing w:line="0" w:lineRule="atLeast"/>
                    <w:jc w:val="left"/>
                    <w:rPr>
                      <w:rFonts w:ascii="宋体" w:hAnsi="宋体" w:cs="宋体"/>
                      <w:color w:val="000000"/>
                      <w:kern w:val="0"/>
                      <w:sz w:val="24"/>
                      <w:szCs w:val="24"/>
                    </w:rPr>
                  </w:pPr>
                  <w:r w:rsidRPr="00FE7C98">
                    <w:rPr>
                      <w:rFonts w:ascii="宋体" w:hAnsi="宋体" w:cs="宋体" w:hint="eastAsia"/>
                      <w:color w:val="000000"/>
                      <w:kern w:val="0"/>
                      <w:sz w:val="24"/>
                      <w:szCs w:val="24"/>
                    </w:rPr>
                    <w:t xml:space="preserve">　</w:t>
                  </w:r>
                </w:p>
              </w:tc>
            </w:tr>
            <w:tr w:rsidR="00B62F72" w:rsidRPr="00FE7C98" w:rsidTr="003636D3">
              <w:trPr>
                <w:trHeight w:val="691"/>
              </w:trPr>
              <w:tc>
                <w:tcPr>
                  <w:tcW w:w="784" w:type="dxa"/>
                  <w:vMerge/>
                </w:tcPr>
                <w:p w:rsidR="00B62F72" w:rsidRPr="00FE7C98" w:rsidRDefault="00B62F72" w:rsidP="003636D3">
                  <w:pPr>
                    <w:widowControl/>
                    <w:spacing w:line="0" w:lineRule="atLeast"/>
                    <w:rPr>
                      <w:rFonts w:ascii="宋体" w:hAnsi="宋体" w:cs="宋体"/>
                      <w:color w:val="000000"/>
                      <w:kern w:val="0"/>
                      <w:sz w:val="24"/>
                      <w:szCs w:val="24"/>
                    </w:rPr>
                  </w:pPr>
                </w:p>
              </w:tc>
              <w:tc>
                <w:tcPr>
                  <w:tcW w:w="2173" w:type="dxa"/>
                  <w:shd w:val="clear" w:color="auto" w:fill="auto"/>
                </w:tcPr>
                <w:p w:rsidR="00B62F72" w:rsidRPr="00FE7C98" w:rsidRDefault="00B62F72" w:rsidP="003636D3">
                  <w:pPr>
                    <w:widowControl/>
                    <w:spacing w:line="0" w:lineRule="atLeast"/>
                    <w:rPr>
                      <w:rFonts w:ascii="宋体" w:hAnsi="宋体" w:cs="宋体"/>
                      <w:color w:val="000000"/>
                      <w:kern w:val="0"/>
                      <w:sz w:val="24"/>
                      <w:szCs w:val="24"/>
                    </w:rPr>
                  </w:pPr>
                  <w:r w:rsidRPr="00FE7C98">
                    <w:rPr>
                      <w:rFonts w:ascii="宋体" w:hAnsi="宋体" w:cs="宋体" w:hint="eastAsia"/>
                      <w:color w:val="000000"/>
                      <w:kern w:val="0"/>
                      <w:sz w:val="24"/>
                      <w:szCs w:val="24"/>
                    </w:rPr>
                    <w:t>对基层卫生机构进行指导</w:t>
                  </w:r>
                </w:p>
              </w:tc>
              <w:tc>
                <w:tcPr>
                  <w:tcW w:w="3213" w:type="dxa"/>
                  <w:shd w:val="clear" w:color="auto" w:fill="auto"/>
                </w:tcPr>
                <w:p w:rsidR="00B62F72" w:rsidRPr="00FE7C98" w:rsidRDefault="00B62F72" w:rsidP="003636D3">
                  <w:pPr>
                    <w:widowControl/>
                    <w:spacing w:line="0" w:lineRule="atLeast"/>
                    <w:rPr>
                      <w:rFonts w:ascii="宋体" w:hAnsi="宋体" w:cs="宋体"/>
                      <w:color w:val="000000"/>
                      <w:kern w:val="0"/>
                      <w:sz w:val="24"/>
                      <w:szCs w:val="24"/>
                    </w:rPr>
                  </w:pPr>
                  <w:r w:rsidRPr="00FE7C98">
                    <w:rPr>
                      <w:rFonts w:ascii="宋体" w:hAnsi="宋体" w:cs="宋体" w:hint="eastAsia"/>
                      <w:color w:val="000000"/>
                      <w:kern w:val="0"/>
                      <w:sz w:val="24"/>
                      <w:szCs w:val="24"/>
                    </w:rPr>
                    <w:t>与本级精神卫生防治管理技术机构共同对基本卫生机构开展技术指导</w:t>
                  </w:r>
                </w:p>
              </w:tc>
              <w:tc>
                <w:tcPr>
                  <w:tcW w:w="2872" w:type="dxa"/>
                  <w:shd w:val="clear" w:color="auto" w:fill="auto"/>
                </w:tcPr>
                <w:p w:rsidR="00B62F72" w:rsidRPr="00FE7C98" w:rsidRDefault="00B62F72" w:rsidP="003636D3">
                  <w:pPr>
                    <w:widowControl/>
                    <w:spacing w:line="0" w:lineRule="atLeast"/>
                    <w:rPr>
                      <w:rFonts w:ascii="宋体" w:hAnsi="宋体" w:cs="宋体"/>
                      <w:color w:val="000000"/>
                      <w:kern w:val="0"/>
                      <w:sz w:val="24"/>
                      <w:szCs w:val="24"/>
                    </w:rPr>
                  </w:pPr>
                  <w:r w:rsidRPr="00FE7C98">
                    <w:rPr>
                      <w:rFonts w:ascii="宋体" w:hAnsi="宋体" w:cs="宋体" w:hint="eastAsia"/>
                      <w:color w:val="000000"/>
                      <w:kern w:val="0"/>
                      <w:sz w:val="24"/>
                      <w:szCs w:val="24"/>
                    </w:rPr>
                    <w:t>查阅相关资料。</w:t>
                  </w:r>
                </w:p>
              </w:tc>
              <w:tc>
                <w:tcPr>
                  <w:tcW w:w="3326" w:type="dxa"/>
                  <w:shd w:val="clear" w:color="auto" w:fill="auto"/>
                </w:tcPr>
                <w:p w:rsidR="00B62F72" w:rsidRPr="00FE7C98" w:rsidRDefault="00B62F72" w:rsidP="003636D3">
                  <w:pPr>
                    <w:widowControl/>
                    <w:spacing w:line="0" w:lineRule="atLeast"/>
                    <w:rPr>
                      <w:rFonts w:ascii="宋体" w:hAnsi="宋体" w:cs="宋体"/>
                      <w:color w:val="000000"/>
                      <w:kern w:val="0"/>
                      <w:sz w:val="24"/>
                      <w:szCs w:val="24"/>
                    </w:rPr>
                  </w:pPr>
                  <w:r w:rsidRPr="00FE7C98">
                    <w:rPr>
                      <w:rFonts w:ascii="宋体" w:hAnsi="宋体" w:cs="宋体" w:hint="eastAsia"/>
                      <w:color w:val="000000"/>
                      <w:kern w:val="0"/>
                      <w:sz w:val="24"/>
                      <w:szCs w:val="24"/>
                    </w:rPr>
                    <w:t>没有开展指导或没有记录不得分。</w:t>
                  </w:r>
                </w:p>
              </w:tc>
              <w:tc>
                <w:tcPr>
                  <w:tcW w:w="576" w:type="dxa"/>
                  <w:shd w:val="clear" w:color="auto" w:fill="auto"/>
                </w:tcPr>
                <w:p w:rsidR="00B62F72" w:rsidRPr="00FE7C98" w:rsidRDefault="00B62F72" w:rsidP="003636D3">
                  <w:pPr>
                    <w:widowControl/>
                    <w:spacing w:line="0" w:lineRule="atLeast"/>
                    <w:jc w:val="center"/>
                    <w:rPr>
                      <w:rFonts w:ascii="宋体" w:hAnsi="宋体" w:cs="宋体"/>
                      <w:color w:val="000000"/>
                      <w:kern w:val="0"/>
                      <w:sz w:val="24"/>
                      <w:szCs w:val="24"/>
                    </w:rPr>
                  </w:pPr>
                  <w:r w:rsidRPr="00FE7C98">
                    <w:rPr>
                      <w:rFonts w:ascii="宋体" w:hAnsi="宋体" w:cs="宋体" w:hint="eastAsia"/>
                      <w:color w:val="000000"/>
                      <w:kern w:val="0"/>
                      <w:sz w:val="24"/>
                      <w:szCs w:val="24"/>
                    </w:rPr>
                    <w:t>2</w:t>
                  </w:r>
                </w:p>
              </w:tc>
              <w:tc>
                <w:tcPr>
                  <w:tcW w:w="600" w:type="dxa"/>
                  <w:shd w:val="clear" w:color="auto" w:fill="auto"/>
                  <w:vAlign w:val="center"/>
                </w:tcPr>
                <w:p w:rsidR="00B62F72" w:rsidRPr="00FE7C98" w:rsidRDefault="00B62F72" w:rsidP="003636D3">
                  <w:pPr>
                    <w:widowControl/>
                    <w:spacing w:line="0" w:lineRule="atLeast"/>
                    <w:jc w:val="left"/>
                    <w:rPr>
                      <w:rFonts w:ascii="宋体" w:hAnsi="宋体" w:cs="宋体"/>
                      <w:color w:val="000000"/>
                      <w:kern w:val="0"/>
                      <w:sz w:val="24"/>
                      <w:szCs w:val="24"/>
                    </w:rPr>
                  </w:pPr>
                  <w:r w:rsidRPr="00FE7C98">
                    <w:rPr>
                      <w:rFonts w:ascii="宋体" w:hAnsi="宋体" w:cs="宋体" w:hint="eastAsia"/>
                      <w:color w:val="000000"/>
                      <w:kern w:val="0"/>
                      <w:sz w:val="24"/>
                      <w:szCs w:val="24"/>
                    </w:rPr>
                    <w:t xml:space="preserve">　</w:t>
                  </w:r>
                </w:p>
              </w:tc>
            </w:tr>
            <w:tr w:rsidR="00B62F72" w:rsidRPr="00FE7C98" w:rsidTr="003636D3">
              <w:trPr>
                <w:trHeight w:val="390"/>
              </w:trPr>
              <w:tc>
                <w:tcPr>
                  <w:tcW w:w="784" w:type="dxa"/>
                  <w:shd w:val="clear" w:color="000000" w:fill="D8D8D8"/>
                </w:tcPr>
                <w:p w:rsidR="00B62F72" w:rsidRPr="00FE7C98" w:rsidRDefault="00B62F72" w:rsidP="003636D3">
                  <w:pPr>
                    <w:widowControl/>
                    <w:spacing w:line="0" w:lineRule="atLeast"/>
                    <w:rPr>
                      <w:rFonts w:ascii="宋体" w:hAnsi="宋体" w:cs="宋体"/>
                      <w:bCs/>
                      <w:color w:val="000000"/>
                      <w:kern w:val="0"/>
                      <w:sz w:val="24"/>
                      <w:szCs w:val="24"/>
                    </w:rPr>
                  </w:pPr>
                  <w:r w:rsidRPr="00FE7C98">
                    <w:rPr>
                      <w:rFonts w:ascii="宋体" w:hAnsi="宋体" w:cs="宋体" w:hint="eastAsia"/>
                      <w:bCs/>
                      <w:color w:val="000000"/>
                      <w:kern w:val="0"/>
                      <w:sz w:val="24"/>
                      <w:szCs w:val="24"/>
                    </w:rPr>
                    <w:t>小计</w:t>
                  </w:r>
                </w:p>
              </w:tc>
              <w:tc>
                <w:tcPr>
                  <w:tcW w:w="2173" w:type="dxa"/>
                  <w:shd w:val="clear" w:color="000000" w:fill="D8D8D8"/>
                </w:tcPr>
                <w:p w:rsidR="00B62F72" w:rsidRPr="00FE7C98" w:rsidRDefault="00B62F72" w:rsidP="003636D3">
                  <w:pPr>
                    <w:widowControl/>
                    <w:spacing w:line="0" w:lineRule="atLeast"/>
                    <w:rPr>
                      <w:rFonts w:ascii="宋体" w:hAnsi="宋体" w:cs="宋体"/>
                      <w:bCs/>
                      <w:color w:val="000000"/>
                      <w:kern w:val="0"/>
                      <w:sz w:val="24"/>
                      <w:szCs w:val="24"/>
                    </w:rPr>
                  </w:pPr>
                  <w:r w:rsidRPr="00FE7C98">
                    <w:rPr>
                      <w:rFonts w:ascii="宋体" w:hAnsi="宋体" w:cs="宋体" w:hint="eastAsia"/>
                      <w:bCs/>
                      <w:color w:val="000000"/>
                      <w:kern w:val="0"/>
                      <w:sz w:val="24"/>
                      <w:szCs w:val="24"/>
                    </w:rPr>
                    <w:t xml:space="preserve">　</w:t>
                  </w:r>
                </w:p>
              </w:tc>
              <w:tc>
                <w:tcPr>
                  <w:tcW w:w="3213" w:type="dxa"/>
                  <w:shd w:val="clear" w:color="000000" w:fill="D8D8D8"/>
                </w:tcPr>
                <w:p w:rsidR="00B62F72" w:rsidRPr="00FE7C98" w:rsidRDefault="00B62F72" w:rsidP="003636D3">
                  <w:pPr>
                    <w:widowControl/>
                    <w:spacing w:line="0" w:lineRule="atLeast"/>
                    <w:rPr>
                      <w:rFonts w:ascii="宋体" w:hAnsi="宋体" w:cs="宋体"/>
                      <w:bCs/>
                      <w:color w:val="000000"/>
                      <w:kern w:val="0"/>
                      <w:sz w:val="24"/>
                      <w:szCs w:val="24"/>
                    </w:rPr>
                  </w:pPr>
                  <w:r w:rsidRPr="00FE7C98">
                    <w:rPr>
                      <w:rFonts w:ascii="宋体" w:hAnsi="宋体" w:cs="宋体" w:hint="eastAsia"/>
                      <w:bCs/>
                      <w:color w:val="000000"/>
                      <w:kern w:val="0"/>
                      <w:sz w:val="24"/>
                      <w:szCs w:val="24"/>
                    </w:rPr>
                    <w:t xml:space="preserve">　</w:t>
                  </w:r>
                </w:p>
              </w:tc>
              <w:tc>
                <w:tcPr>
                  <w:tcW w:w="2872" w:type="dxa"/>
                  <w:shd w:val="clear" w:color="000000" w:fill="D8D8D8"/>
                </w:tcPr>
                <w:p w:rsidR="00B62F72" w:rsidRPr="00FE7C98" w:rsidRDefault="00B62F72" w:rsidP="003636D3">
                  <w:pPr>
                    <w:widowControl/>
                    <w:spacing w:line="0" w:lineRule="atLeast"/>
                    <w:rPr>
                      <w:rFonts w:ascii="宋体" w:hAnsi="宋体" w:cs="宋体"/>
                      <w:bCs/>
                      <w:color w:val="000000"/>
                      <w:kern w:val="0"/>
                      <w:sz w:val="24"/>
                      <w:szCs w:val="24"/>
                    </w:rPr>
                  </w:pPr>
                  <w:r w:rsidRPr="00FE7C98">
                    <w:rPr>
                      <w:rFonts w:ascii="宋体" w:hAnsi="宋体" w:cs="宋体" w:hint="eastAsia"/>
                      <w:bCs/>
                      <w:color w:val="000000"/>
                      <w:kern w:val="0"/>
                      <w:sz w:val="24"/>
                      <w:szCs w:val="24"/>
                    </w:rPr>
                    <w:t xml:space="preserve">　</w:t>
                  </w:r>
                </w:p>
              </w:tc>
              <w:tc>
                <w:tcPr>
                  <w:tcW w:w="3326" w:type="dxa"/>
                  <w:shd w:val="clear" w:color="000000" w:fill="D8D8D8"/>
                </w:tcPr>
                <w:p w:rsidR="00B62F72" w:rsidRPr="00FE7C98" w:rsidRDefault="00B62F72" w:rsidP="003636D3">
                  <w:pPr>
                    <w:widowControl/>
                    <w:spacing w:line="0" w:lineRule="atLeast"/>
                    <w:rPr>
                      <w:rFonts w:ascii="宋体" w:hAnsi="宋体" w:cs="宋体"/>
                      <w:bCs/>
                      <w:color w:val="000000"/>
                      <w:kern w:val="0"/>
                      <w:sz w:val="24"/>
                      <w:szCs w:val="24"/>
                    </w:rPr>
                  </w:pPr>
                  <w:r w:rsidRPr="00FE7C98">
                    <w:rPr>
                      <w:rFonts w:ascii="宋体" w:hAnsi="宋体" w:cs="宋体" w:hint="eastAsia"/>
                      <w:bCs/>
                      <w:color w:val="000000"/>
                      <w:kern w:val="0"/>
                      <w:sz w:val="24"/>
                      <w:szCs w:val="24"/>
                    </w:rPr>
                    <w:t xml:space="preserve">　</w:t>
                  </w:r>
                </w:p>
              </w:tc>
              <w:tc>
                <w:tcPr>
                  <w:tcW w:w="576" w:type="dxa"/>
                  <w:shd w:val="clear" w:color="000000" w:fill="D8D8D8"/>
                </w:tcPr>
                <w:p w:rsidR="00B62F72" w:rsidRPr="00FE7C98" w:rsidRDefault="00B62F72" w:rsidP="003636D3">
                  <w:pPr>
                    <w:widowControl/>
                    <w:spacing w:line="0" w:lineRule="atLeast"/>
                    <w:jc w:val="center"/>
                    <w:rPr>
                      <w:rFonts w:ascii="宋体" w:hAnsi="宋体" w:cs="宋体"/>
                      <w:bCs/>
                      <w:color w:val="000000"/>
                      <w:kern w:val="0"/>
                      <w:sz w:val="24"/>
                      <w:szCs w:val="24"/>
                    </w:rPr>
                  </w:pPr>
                  <w:r w:rsidRPr="00FE7C98">
                    <w:rPr>
                      <w:rFonts w:ascii="宋体" w:hAnsi="宋体" w:cs="宋体" w:hint="eastAsia"/>
                      <w:bCs/>
                      <w:color w:val="000000"/>
                      <w:kern w:val="0"/>
                      <w:sz w:val="24"/>
                      <w:szCs w:val="24"/>
                    </w:rPr>
                    <w:t>8</w:t>
                  </w:r>
                </w:p>
              </w:tc>
              <w:tc>
                <w:tcPr>
                  <w:tcW w:w="600" w:type="dxa"/>
                  <w:shd w:val="clear" w:color="000000" w:fill="D8D8D8"/>
                  <w:vAlign w:val="center"/>
                </w:tcPr>
                <w:p w:rsidR="00B62F72" w:rsidRPr="00FE7C98" w:rsidRDefault="00B62F72" w:rsidP="003636D3">
                  <w:pPr>
                    <w:widowControl/>
                    <w:spacing w:line="0" w:lineRule="atLeast"/>
                    <w:jc w:val="left"/>
                    <w:rPr>
                      <w:rFonts w:ascii="宋体" w:hAnsi="宋体" w:cs="宋体"/>
                      <w:color w:val="000000"/>
                      <w:kern w:val="0"/>
                      <w:sz w:val="24"/>
                      <w:szCs w:val="24"/>
                    </w:rPr>
                  </w:pPr>
                  <w:r w:rsidRPr="00FE7C98">
                    <w:rPr>
                      <w:rFonts w:ascii="宋体" w:hAnsi="宋体" w:cs="宋体" w:hint="eastAsia"/>
                      <w:color w:val="000000"/>
                      <w:kern w:val="0"/>
                      <w:sz w:val="24"/>
                      <w:szCs w:val="24"/>
                    </w:rPr>
                    <w:t xml:space="preserve">　</w:t>
                  </w:r>
                </w:p>
              </w:tc>
            </w:tr>
            <w:tr w:rsidR="00B62F72" w:rsidRPr="00FE7C98" w:rsidTr="003636D3">
              <w:trPr>
                <w:trHeight w:val="390"/>
              </w:trPr>
              <w:tc>
                <w:tcPr>
                  <w:tcW w:w="784" w:type="dxa"/>
                  <w:shd w:val="clear" w:color="000000" w:fill="BFBFBF"/>
                </w:tcPr>
                <w:p w:rsidR="00B62F72" w:rsidRPr="00FE7C98" w:rsidRDefault="00B62F72" w:rsidP="003636D3">
                  <w:pPr>
                    <w:widowControl/>
                    <w:spacing w:line="0" w:lineRule="atLeast"/>
                    <w:rPr>
                      <w:rFonts w:ascii="宋体" w:hAnsi="宋体" w:cs="宋体"/>
                      <w:bCs/>
                      <w:color w:val="000000"/>
                      <w:kern w:val="0"/>
                      <w:sz w:val="24"/>
                      <w:szCs w:val="24"/>
                    </w:rPr>
                  </w:pPr>
                  <w:r w:rsidRPr="00FE7C98">
                    <w:rPr>
                      <w:rFonts w:ascii="宋体" w:hAnsi="宋体" w:cs="宋体" w:hint="eastAsia"/>
                      <w:bCs/>
                      <w:color w:val="000000"/>
                      <w:kern w:val="0"/>
                      <w:sz w:val="24"/>
                      <w:szCs w:val="24"/>
                    </w:rPr>
                    <w:t xml:space="preserve">合计　</w:t>
                  </w:r>
                </w:p>
              </w:tc>
              <w:tc>
                <w:tcPr>
                  <w:tcW w:w="2173" w:type="dxa"/>
                  <w:shd w:val="clear" w:color="000000" w:fill="BFBFBF"/>
                </w:tcPr>
                <w:p w:rsidR="00B62F72" w:rsidRPr="00FE7C98" w:rsidRDefault="00B62F72" w:rsidP="003636D3">
                  <w:pPr>
                    <w:widowControl/>
                    <w:spacing w:line="0" w:lineRule="atLeast"/>
                    <w:rPr>
                      <w:rFonts w:ascii="宋体" w:hAnsi="宋体" w:cs="宋体"/>
                      <w:bCs/>
                      <w:color w:val="000000"/>
                      <w:kern w:val="0"/>
                      <w:sz w:val="24"/>
                      <w:szCs w:val="24"/>
                    </w:rPr>
                  </w:pPr>
                  <w:r w:rsidRPr="00FE7C98">
                    <w:rPr>
                      <w:rFonts w:ascii="宋体" w:hAnsi="宋体" w:cs="宋体" w:hint="eastAsia"/>
                      <w:bCs/>
                      <w:color w:val="000000"/>
                      <w:kern w:val="0"/>
                      <w:sz w:val="24"/>
                      <w:szCs w:val="24"/>
                    </w:rPr>
                    <w:t xml:space="preserve">　</w:t>
                  </w:r>
                </w:p>
              </w:tc>
              <w:tc>
                <w:tcPr>
                  <w:tcW w:w="3213" w:type="dxa"/>
                  <w:shd w:val="clear" w:color="000000" w:fill="BFBFBF"/>
                </w:tcPr>
                <w:p w:rsidR="00B62F72" w:rsidRPr="00FE7C98" w:rsidRDefault="00B62F72" w:rsidP="003636D3">
                  <w:pPr>
                    <w:widowControl/>
                    <w:spacing w:line="0" w:lineRule="atLeast"/>
                    <w:rPr>
                      <w:rFonts w:ascii="宋体" w:hAnsi="宋体" w:cs="宋体"/>
                      <w:bCs/>
                      <w:color w:val="000000"/>
                      <w:kern w:val="0"/>
                      <w:sz w:val="24"/>
                      <w:szCs w:val="24"/>
                    </w:rPr>
                  </w:pPr>
                  <w:r w:rsidRPr="00FE7C98">
                    <w:rPr>
                      <w:rFonts w:ascii="宋体" w:hAnsi="宋体" w:cs="宋体" w:hint="eastAsia"/>
                      <w:bCs/>
                      <w:color w:val="000000"/>
                      <w:kern w:val="0"/>
                      <w:sz w:val="24"/>
                      <w:szCs w:val="24"/>
                    </w:rPr>
                    <w:t xml:space="preserve">　</w:t>
                  </w:r>
                </w:p>
              </w:tc>
              <w:tc>
                <w:tcPr>
                  <w:tcW w:w="2872" w:type="dxa"/>
                  <w:shd w:val="clear" w:color="000000" w:fill="BFBFBF"/>
                </w:tcPr>
                <w:p w:rsidR="00B62F72" w:rsidRPr="00FE7C98" w:rsidRDefault="00B62F72" w:rsidP="003636D3">
                  <w:pPr>
                    <w:widowControl/>
                    <w:spacing w:line="0" w:lineRule="atLeast"/>
                    <w:rPr>
                      <w:rFonts w:ascii="宋体" w:hAnsi="宋体" w:cs="宋体"/>
                      <w:bCs/>
                      <w:color w:val="000000"/>
                      <w:kern w:val="0"/>
                      <w:sz w:val="24"/>
                      <w:szCs w:val="24"/>
                    </w:rPr>
                  </w:pPr>
                  <w:r w:rsidRPr="00FE7C98">
                    <w:rPr>
                      <w:rFonts w:ascii="宋体" w:hAnsi="宋体" w:cs="宋体" w:hint="eastAsia"/>
                      <w:bCs/>
                      <w:color w:val="000000"/>
                      <w:kern w:val="0"/>
                      <w:sz w:val="24"/>
                      <w:szCs w:val="24"/>
                    </w:rPr>
                    <w:t xml:space="preserve">　</w:t>
                  </w:r>
                </w:p>
              </w:tc>
              <w:tc>
                <w:tcPr>
                  <w:tcW w:w="3326" w:type="dxa"/>
                  <w:shd w:val="clear" w:color="000000" w:fill="BFBFBF"/>
                </w:tcPr>
                <w:p w:rsidR="00B62F72" w:rsidRPr="00FE7C98" w:rsidRDefault="00B62F72" w:rsidP="003636D3">
                  <w:pPr>
                    <w:widowControl/>
                    <w:spacing w:line="0" w:lineRule="atLeast"/>
                    <w:rPr>
                      <w:rFonts w:ascii="宋体" w:hAnsi="宋体" w:cs="宋体"/>
                      <w:bCs/>
                      <w:color w:val="000000"/>
                      <w:kern w:val="0"/>
                      <w:sz w:val="24"/>
                      <w:szCs w:val="24"/>
                    </w:rPr>
                  </w:pPr>
                  <w:r w:rsidRPr="00FE7C98">
                    <w:rPr>
                      <w:rFonts w:ascii="宋体" w:hAnsi="宋体" w:cs="宋体" w:hint="eastAsia"/>
                      <w:bCs/>
                      <w:color w:val="000000"/>
                      <w:kern w:val="0"/>
                      <w:sz w:val="24"/>
                      <w:szCs w:val="24"/>
                    </w:rPr>
                    <w:t xml:space="preserve">　</w:t>
                  </w:r>
                </w:p>
              </w:tc>
              <w:tc>
                <w:tcPr>
                  <w:tcW w:w="576" w:type="dxa"/>
                  <w:shd w:val="clear" w:color="000000" w:fill="BFBFBF"/>
                </w:tcPr>
                <w:p w:rsidR="00B62F72" w:rsidRPr="00FE7C98" w:rsidRDefault="00B62F72" w:rsidP="003636D3">
                  <w:pPr>
                    <w:widowControl/>
                    <w:spacing w:line="0" w:lineRule="atLeast"/>
                    <w:jc w:val="center"/>
                    <w:rPr>
                      <w:rFonts w:ascii="宋体" w:hAnsi="宋体" w:cs="宋体"/>
                      <w:bCs/>
                      <w:color w:val="000000"/>
                      <w:kern w:val="0"/>
                      <w:sz w:val="24"/>
                      <w:szCs w:val="24"/>
                    </w:rPr>
                  </w:pPr>
                  <w:r w:rsidRPr="00FE7C98">
                    <w:rPr>
                      <w:rFonts w:ascii="宋体" w:hAnsi="宋体" w:cs="宋体" w:hint="eastAsia"/>
                      <w:bCs/>
                      <w:color w:val="000000"/>
                      <w:kern w:val="0"/>
                      <w:sz w:val="24"/>
                      <w:szCs w:val="24"/>
                    </w:rPr>
                    <w:t>100</w:t>
                  </w:r>
                </w:p>
              </w:tc>
              <w:tc>
                <w:tcPr>
                  <w:tcW w:w="600" w:type="dxa"/>
                  <w:shd w:val="clear" w:color="000000" w:fill="BFBFBF"/>
                  <w:vAlign w:val="center"/>
                </w:tcPr>
                <w:p w:rsidR="00B62F72" w:rsidRPr="00FE7C98" w:rsidRDefault="00B62F72" w:rsidP="003636D3">
                  <w:pPr>
                    <w:widowControl/>
                    <w:spacing w:line="0" w:lineRule="atLeast"/>
                    <w:jc w:val="left"/>
                    <w:rPr>
                      <w:rFonts w:ascii="宋体" w:hAnsi="宋体" w:cs="宋体"/>
                      <w:color w:val="000000"/>
                      <w:kern w:val="0"/>
                      <w:sz w:val="24"/>
                      <w:szCs w:val="24"/>
                    </w:rPr>
                  </w:pPr>
                  <w:r w:rsidRPr="00FE7C98">
                    <w:rPr>
                      <w:rFonts w:ascii="宋体" w:hAnsi="宋体" w:cs="宋体" w:hint="eastAsia"/>
                      <w:color w:val="000000"/>
                      <w:kern w:val="0"/>
                      <w:sz w:val="24"/>
                      <w:szCs w:val="24"/>
                    </w:rPr>
                    <w:t xml:space="preserve">　</w:t>
                  </w:r>
                </w:p>
              </w:tc>
            </w:tr>
          </w:tbl>
          <w:p w:rsidR="00B62F72" w:rsidRPr="00325991" w:rsidRDefault="00B62F72" w:rsidP="003636D3">
            <w:pPr>
              <w:widowControl/>
              <w:spacing w:line="0" w:lineRule="atLeast"/>
              <w:jc w:val="center"/>
              <w:rPr>
                <w:rFonts w:ascii="仿宋_GB2312" w:eastAsia="仿宋_GB2312" w:hAnsi="宋体" w:cs="宋体"/>
                <w:bCs/>
                <w:color w:val="000000"/>
                <w:kern w:val="0"/>
                <w:sz w:val="24"/>
                <w:szCs w:val="24"/>
              </w:rPr>
            </w:pPr>
          </w:p>
        </w:tc>
      </w:tr>
    </w:tbl>
    <w:p w:rsidR="00B62F72" w:rsidRDefault="00B62F72" w:rsidP="00B62F72">
      <w:pPr>
        <w:spacing w:line="600" w:lineRule="exact"/>
        <w:ind w:rightChars="759" w:right="1506"/>
        <w:jc w:val="right"/>
        <w:rPr>
          <w:rFonts w:ascii="仿宋_GB2312" w:eastAsia="仿宋_GB2312" w:hint="eastAsia"/>
          <w:caps/>
          <w:spacing w:val="24"/>
          <w:w w:val="90"/>
          <w:sz w:val="32"/>
          <w:szCs w:val="32"/>
        </w:rPr>
      </w:pPr>
    </w:p>
    <w:p w:rsidR="00B62F72" w:rsidRDefault="00B62F72" w:rsidP="00B62F72">
      <w:pPr>
        <w:spacing w:line="600" w:lineRule="exact"/>
        <w:rPr>
          <w:rFonts w:ascii="宋体"/>
          <w:caps/>
          <w:spacing w:val="20"/>
          <w:w w:val="90"/>
          <w:sz w:val="32"/>
          <w:szCs w:val="32"/>
        </w:rPr>
        <w:sectPr w:rsidR="00B62F72" w:rsidSect="00B36A76">
          <w:footerReference w:type="even" r:id="rId4"/>
          <w:footerReference w:type="default" r:id="rId5"/>
          <w:pgSz w:w="16838" w:h="11906" w:orient="landscape" w:code="9"/>
          <w:pgMar w:top="1588" w:right="2098" w:bottom="1588" w:left="1985" w:header="851" w:footer="1588" w:gutter="0"/>
          <w:cols w:space="425"/>
          <w:titlePg/>
          <w:docGrid w:type="linesAndChars" w:linePitch="289" w:charSpace="-2374"/>
        </w:sectPr>
      </w:pPr>
    </w:p>
    <w:p w:rsidR="004F6285" w:rsidRDefault="004F6285">
      <w:bookmarkStart w:id="0" w:name="_GoBack"/>
      <w:bookmarkEnd w:id="0"/>
    </w:p>
    <w:sectPr w:rsidR="004F628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auto"/>
    <w:pitch w:val="variable"/>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D0B" w:rsidRDefault="00B62F72" w:rsidP="00B36A76">
    <w:pPr>
      <w:pStyle w:val="a3"/>
      <w:framePr w:wrap="around" w:vAnchor="text" w:hAnchor="margin" w:xAlign="outside" w:y="1"/>
      <w:rPr>
        <w:rStyle w:val="a4"/>
      </w:rPr>
    </w:pPr>
    <w:r>
      <w:rPr>
        <w:rStyle w:val="a4"/>
      </w:rPr>
      <w:fldChar w:fldCharType="begin"/>
    </w:r>
    <w:r>
      <w:rPr>
        <w:rStyle w:val="a4"/>
      </w:rPr>
      <w:instrText>PA</w:instrText>
    </w:r>
    <w:r>
      <w:rPr>
        <w:rStyle w:val="a4"/>
      </w:rPr>
      <w:instrText xml:space="preserve">GE  </w:instrText>
    </w:r>
    <w:r>
      <w:rPr>
        <w:rStyle w:val="a4"/>
      </w:rPr>
      <w:fldChar w:fldCharType="end"/>
    </w:r>
  </w:p>
  <w:p w:rsidR="00373D0B" w:rsidRDefault="00B62F72" w:rsidP="00B36A76">
    <w:pPr>
      <w:pStyle w:val="a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D0B" w:rsidRDefault="00B62F72" w:rsidP="00B36A76">
    <w:pPr>
      <w:pStyle w:val="a3"/>
      <w:framePr w:wrap="around" w:vAnchor="text" w:hAnchor="margin" w:xAlign="outside" w:y="1"/>
      <w:ind w:leftChars="135" w:left="283" w:rightChars="169" w:right="355"/>
      <w:jc w:val="right"/>
      <w:rPr>
        <w:rStyle w:val="a4"/>
      </w:rPr>
    </w:pPr>
    <w:r>
      <w:rPr>
        <w:rStyle w:val="a4"/>
        <w:rFonts w:hint="eastAsia"/>
        <w:sz w:val="28"/>
        <w:szCs w:val="28"/>
      </w:rPr>
      <w:t>—</w:t>
    </w:r>
    <w:r w:rsidRPr="00633B21">
      <w:rPr>
        <w:rStyle w:val="a4"/>
        <w:rFonts w:hint="eastAsia"/>
        <w:sz w:val="28"/>
        <w:szCs w:val="28"/>
      </w:rPr>
      <w:t xml:space="preserve"> </w:t>
    </w:r>
    <w:r w:rsidRPr="00633B21">
      <w:rPr>
        <w:rStyle w:val="a4"/>
        <w:sz w:val="28"/>
        <w:szCs w:val="28"/>
      </w:rPr>
      <w:fldChar w:fldCharType="begin"/>
    </w:r>
    <w:r w:rsidRPr="00633B21">
      <w:rPr>
        <w:rStyle w:val="a4"/>
        <w:sz w:val="28"/>
        <w:szCs w:val="28"/>
      </w:rPr>
      <w:instrText xml:space="preserve">PAGE  </w:instrText>
    </w:r>
    <w:r w:rsidRPr="00633B21">
      <w:rPr>
        <w:rStyle w:val="a4"/>
        <w:sz w:val="28"/>
        <w:szCs w:val="28"/>
      </w:rPr>
      <w:fldChar w:fldCharType="separate"/>
    </w:r>
    <w:r>
      <w:rPr>
        <w:rStyle w:val="a4"/>
        <w:noProof/>
        <w:sz w:val="28"/>
        <w:szCs w:val="28"/>
      </w:rPr>
      <w:t>7</w:t>
    </w:r>
    <w:r w:rsidRPr="00633B21">
      <w:rPr>
        <w:rStyle w:val="a4"/>
        <w:sz w:val="28"/>
        <w:szCs w:val="28"/>
      </w:rPr>
      <w:fldChar w:fldCharType="end"/>
    </w:r>
    <w:r w:rsidRPr="00633B21">
      <w:rPr>
        <w:rStyle w:val="a4"/>
        <w:rFonts w:hint="eastAsia"/>
        <w:sz w:val="28"/>
        <w:szCs w:val="28"/>
      </w:rPr>
      <w:t xml:space="preserve"> </w:t>
    </w:r>
    <w:r>
      <w:rPr>
        <w:rStyle w:val="a4"/>
        <w:rFonts w:hint="eastAsia"/>
        <w:sz w:val="28"/>
        <w:szCs w:val="28"/>
      </w:rPr>
      <w:t>—</w:t>
    </w:r>
  </w:p>
  <w:p w:rsidR="00373D0B" w:rsidRDefault="00B62F72" w:rsidP="00B36A76">
    <w:pPr>
      <w:pStyle w:val="a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F72"/>
    <w:rsid w:val="004F6285"/>
    <w:rsid w:val="00B62F72"/>
    <w:rsid w:val="00F666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F9A874-C165-4B5C-99D0-6411D05A0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2F72"/>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B62F72"/>
    <w:pPr>
      <w:tabs>
        <w:tab w:val="center" w:pos="4153"/>
        <w:tab w:val="right" w:pos="8306"/>
      </w:tabs>
      <w:snapToGrid w:val="0"/>
      <w:jc w:val="left"/>
    </w:pPr>
    <w:rPr>
      <w:sz w:val="18"/>
      <w:szCs w:val="18"/>
    </w:rPr>
  </w:style>
  <w:style w:type="character" w:customStyle="1" w:styleId="Char">
    <w:name w:val="页脚 Char"/>
    <w:basedOn w:val="a0"/>
    <w:link w:val="a3"/>
    <w:uiPriority w:val="99"/>
    <w:rsid w:val="00B62F72"/>
    <w:rPr>
      <w:rFonts w:ascii="Times New Roman" w:eastAsia="宋体" w:hAnsi="Times New Roman" w:cs="Times New Roman"/>
      <w:sz w:val="18"/>
      <w:szCs w:val="18"/>
    </w:rPr>
  </w:style>
  <w:style w:type="character" w:styleId="a4">
    <w:name w:val="page number"/>
    <w:basedOn w:val="a0"/>
    <w:rsid w:val="00B62F72"/>
  </w:style>
  <w:style w:type="paragraph" w:customStyle="1" w:styleId="CharCharCharCharCharChar">
    <w:name w:val="Char Char Char Char Char Char"/>
    <w:basedOn w:val="a"/>
    <w:rsid w:val="00B62F72"/>
    <w:pPr>
      <w:widowControl/>
      <w:spacing w:after="160" w:line="240" w:lineRule="exact"/>
      <w:jc w:val="left"/>
    </w:pPr>
    <w:rPr>
      <w:rFonts w:ascii="Verdana" w:hAnsi="Verdana" w:cs="Verdana"/>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682</Words>
  <Characters>3891</Characters>
  <Application>Microsoft Office Word</Application>
  <DocSecurity>0</DocSecurity>
  <Lines>32</Lines>
  <Paragraphs>9</Paragraphs>
  <ScaleCrop>false</ScaleCrop>
  <Company/>
  <LinksUpToDate>false</LinksUpToDate>
  <CharactersWithSpaces>4564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袁春艳</dc:creator>
  <cp:keywords/>
  <dc:description/>
  <cp:lastModifiedBy>袁春艳</cp:lastModifiedBy>
  <cp:revision>1</cp:revision>
  <dcterms:created xsi:type="dcterms:W3CDTF">2019-09-04T02:42:00Z</dcterms:created>
  <dcterms:modified xsi:type="dcterms:W3CDTF">2019-09-04T02:42:00Z</dcterms:modified>
</cp:coreProperties>
</file>